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40F0" w:rsidRPr="00E940F0" w:rsidRDefault="00E940F0" w:rsidP="00E940F0">
      <w:pPr>
        <w:pStyle w:val="NormaleWeb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pct10" w:color="auto" w:fill="auto"/>
        <w:jc w:val="center"/>
        <w:rPr>
          <w:rFonts w:ascii="Garamond" w:hAnsi="Garamond"/>
          <w:b/>
          <w:color w:val="000000" w:themeColor="text1"/>
        </w:rPr>
      </w:pPr>
      <w:r w:rsidRPr="007E6D49">
        <w:rPr>
          <w:rFonts w:ascii="Garamond" w:hAnsi="Garamond"/>
          <w:b/>
          <w:color w:val="000000" w:themeColor="text1"/>
        </w:rPr>
        <w:t>SCHEDE CLINICHE</w:t>
      </w:r>
    </w:p>
    <w:p w:rsidR="00E940F0" w:rsidRDefault="00E940F0" w:rsidP="00E940F0"/>
    <w:p w:rsidR="00E940F0" w:rsidRPr="007E6D49" w:rsidRDefault="00E940F0" w:rsidP="00E940F0">
      <w:pPr>
        <w:pStyle w:val="Titolo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Garamond" w:hAnsi="Garamond"/>
          <w:b/>
          <w:color w:val="000000" w:themeColor="text1"/>
        </w:rPr>
      </w:pPr>
      <w:r w:rsidRPr="007E6D49">
        <w:rPr>
          <w:rFonts w:ascii="Garamond" w:hAnsi="Garamond"/>
          <w:b/>
          <w:color w:val="000000" w:themeColor="text1"/>
        </w:rPr>
        <w:t xml:space="preserve">SCHEDA CLINICA 1 </w:t>
      </w:r>
      <w:r>
        <w:rPr>
          <w:rFonts w:ascii="Garamond" w:hAnsi="Garamond"/>
          <w:b/>
          <w:color w:val="000000" w:themeColor="text1"/>
        </w:rPr>
        <w:t>-</w:t>
      </w:r>
      <w:r w:rsidRPr="007E6D49">
        <w:rPr>
          <w:rFonts w:ascii="Garamond" w:hAnsi="Garamond"/>
          <w:b/>
          <w:color w:val="000000" w:themeColor="text1"/>
        </w:rPr>
        <w:t xml:space="preserve"> “Cosa fare quando un ragazzo chiede aiuto”</w:t>
      </w:r>
    </w:p>
    <w:p w:rsidR="00E940F0" w:rsidRPr="007E6D49" w:rsidRDefault="00E940F0" w:rsidP="00E940F0">
      <w:pPr>
        <w:pStyle w:val="NormaleWeb"/>
        <w:jc w:val="both"/>
        <w:rPr>
          <w:rFonts w:ascii="Garamond" w:hAnsi="Garamond"/>
          <w:color w:val="000000" w:themeColor="text1"/>
        </w:rPr>
      </w:pPr>
      <w:r w:rsidRPr="007E6D49">
        <w:rPr>
          <w:rStyle w:val="Enfasigrassetto"/>
          <w:rFonts w:ascii="Garamond" w:hAnsi="Garamond"/>
          <w:color w:val="000000" w:themeColor="text1"/>
        </w:rPr>
        <w:t>Obiettivo:</w:t>
      </w:r>
      <w:r w:rsidRPr="007E6D49">
        <w:rPr>
          <w:rFonts w:ascii="Garamond" w:hAnsi="Garamond"/>
          <w:color w:val="000000" w:themeColor="text1"/>
        </w:rPr>
        <w:t xml:space="preserve"> offrire a docenti, educatori e adulti di riferimento una traccia minima per gestire una confidenza su possibili situazioni di violenza, controllo, </w:t>
      </w:r>
      <w:proofErr w:type="spellStart"/>
      <w:r w:rsidRPr="007E6D49">
        <w:rPr>
          <w:rFonts w:ascii="Garamond" w:hAnsi="Garamond"/>
          <w:color w:val="000000" w:themeColor="text1"/>
        </w:rPr>
        <w:t>revenge</w:t>
      </w:r>
      <w:proofErr w:type="spellEnd"/>
      <w:r w:rsidRPr="007E6D49">
        <w:rPr>
          <w:rFonts w:ascii="Garamond" w:hAnsi="Garamond"/>
          <w:color w:val="000000" w:themeColor="text1"/>
        </w:rPr>
        <w:t xml:space="preserve"> </w:t>
      </w:r>
      <w:proofErr w:type="spellStart"/>
      <w:r w:rsidRPr="007E6D49">
        <w:rPr>
          <w:rFonts w:ascii="Garamond" w:hAnsi="Garamond"/>
          <w:color w:val="000000" w:themeColor="text1"/>
        </w:rPr>
        <w:t>porn</w:t>
      </w:r>
      <w:proofErr w:type="spellEnd"/>
      <w:r w:rsidRPr="007E6D49">
        <w:rPr>
          <w:rFonts w:ascii="Garamond" w:hAnsi="Garamond"/>
          <w:color w:val="000000" w:themeColor="text1"/>
        </w:rPr>
        <w:t>, maltrattamento in famiglia o nella coppia.</w:t>
      </w:r>
    </w:p>
    <w:p w:rsidR="00E940F0" w:rsidRPr="007E6D49" w:rsidRDefault="00E940F0" w:rsidP="00E940F0">
      <w:pPr>
        <w:pStyle w:val="NormaleWeb"/>
        <w:rPr>
          <w:rFonts w:ascii="Garamond" w:hAnsi="Garamond"/>
          <w:color w:val="000000" w:themeColor="text1"/>
        </w:rPr>
      </w:pPr>
      <w:r w:rsidRPr="007E6D49">
        <w:rPr>
          <w:rStyle w:val="Enfasigrassetto"/>
          <w:rFonts w:ascii="Garamond" w:hAnsi="Garamond"/>
          <w:color w:val="000000" w:themeColor="text1"/>
        </w:rPr>
        <w:t>Destinatari:</w:t>
      </w:r>
      <w:r w:rsidRPr="007E6D49">
        <w:rPr>
          <w:rFonts w:ascii="Garamond" w:hAnsi="Garamond"/>
          <w:color w:val="000000" w:themeColor="text1"/>
        </w:rPr>
        <w:t xml:space="preserve"> insegnanti, educatori, referenti bullismo/</w:t>
      </w:r>
      <w:proofErr w:type="spellStart"/>
      <w:r w:rsidRPr="007E6D49">
        <w:rPr>
          <w:rFonts w:ascii="Garamond" w:hAnsi="Garamond"/>
          <w:color w:val="000000" w:themeColor="text1"/>
        </w:rPr>
        <w:t>cyberbullismo</w:t>
      </w:r>
      <w:proofErr w:type="spellEnd"/>
      <w:r w:rsidRPr="007E6D49">
        <w:rPr>
          <w:rFonts w:ascii="Garamond" w:hAnsi="Garamond"/>
          <w:color w:val="000000" w:themeColor="text1"/>
        </w:rPr>
        <w:t>, figure di sportello.</w:t>
      </w:r>
    </w:p>
    <w:p w:rsidR="00E940F0" w:rsidRPr="007E6D49" w:rsidRDefault="00E940F0" w:rsidP="00E940F0">
      <w:pPr>
        <w:pStyle w:val="NormaleWeb"/>
        <w:jc w:val="both"/>
        <w:rPr>
          <w:rFonts w:ascii="Garamond" w:hAnsi="Garamond"/>
          <w:color w:val="000000" w:themeColor="text1"/>
        </w:rPr>
      </w:pPr>
      <w:r w:rsidRPr="007E6D49">
        <w:rPr>
          <w:rStyle w:val="Enfasigrassetto"/>
          <w:rFonts w:ascii="Garamond" w:hAnsi="Garamond"/>
          <w:color w:val="000000" w:themeColor="text1"/>
        </w:rPr>
        <w:t>ATTENZIONE:</w:t>
      </w:r>
      <w:r w:rsidRPr="007E6D49">
        <w:rPr>
          <w:rFonts w:ascii="Garamond" w:hAnsi="Garamond"/>
          <w:color w:val="000000" w:themeColor="text1"/>
        </w:rPr>
        <w:br/>
        <w:t>Questa scheda non sostituisce i protocolli d’istituto né gli obblighi di legge. Va sempre integrata con le procedure interne della scuola e con le indicazioni dei servizi territoriali.</w:t>
      </w:r>
    </w:p>
    <w:p w:rsidR="00E940F0" w:rsidRPr="007E6D49" w:rsidRDefault="00E940F0" w:rsidP="00E940F0">
      <w:pPr>
        <w:pStyle w:val="Titolo3"/>
        <w:rPr>
          <w:rFonts w:ascii="Garamond" w:hAnsi="Garamond"/>
          <w:color w:val="000000" w:themeColor="text1"/>
        </w:rPr>
      </w:pPr>
      <w:r w:rsidRPr="007E6D49">
        <w:rPr>
          <w:rFonts w:ascii="Garamond" w:hAnsi="Garamond"/>
          <w:color w:val="000000" w:themeColor="text1"/>
        </w:rPr>
        <w:t>1. Primo passo: ascolto protetto</w:t>
      </w:r>
    </w:p>
    <w:p w:rsidR="00E940F0" w:rsidRPr="007E6D49" w:rsidRDefault="00E940F0" w:rsidP="00E940F0">
      <w:pPr>
        <w:pStyle w:val="NormaleWeb"/>
        <w:numPr>
          <w:ilvl w:val="0"/>
          <w:numId w:val="1"/>
        </w:numPr>
        <w:rPr>
          <w:rFonts w:ascii="Garamond" w:hAnsi="Garamond"/>
          <w:color w:val="000000" w:themeColor="text1"/>
        </w:rPr>
      </w:pPr>
      <w:r w:rsidRPr="007E6D49">
        <w:rPr>
          <w:rFonts w:ascii="Garamond" w:hAnsi="Garamond"/>
          <w:color w:val="000000" w:themeColor="text1"/>
        </w:rPr>
        <w:t>Scegli un luogo tranquillo, il più possibile riservato.</w:t>
      </w:r>
    </w:p>
    <w:p w:rsidR="00E940F0" w:rsidRPr="007E6D49" w:rsidRDefault="00E940F0" w:rsidP="00E940F0">
      <w:pPr>
        <w:pStyle w:val="NormaleWeb"/>
        <w:numPr>
          <w:ilvl w:val="0"/>
          <w:numId w:val="1"/>
        </w:numPr>
        <w:rPr>
          <w:rFonts w:ascii="Garamond" w:hAnsi="Garamond"/>
          <w:color w:val="000000" w:themeColor="text1"/>
        </w:rPr>
      </w:pPr>
      <w:r w:rsidRPr="007E6D49">
        <w:rPr>
          <w:rFonts w:ascii="Garamond" w:hAnsi="Garamond"/>
          <w:color w:val="000000" w:themeColor="text1"/>
        </w:rPr>
        <w:t>Usa frasi semplici:</w:t>
      </w:r>
    </w:p>
    <w:p w:rsidR="00E940F0" w:rsidRPr="007E6D49" w:rsidRDefault="00E940F0" w:rsidP="00E940F0">
      <w:pPr>
        <w:pStyle w:val="NormaleWeb"/>
        <w:numPr>
          <w:ilvl w:val="1"/>
          <w:numId w:val="1"/>
        </w:numPr>
        <w:rPr>
          <w:rFonts w:ascii="Garamond" w:hAnsi="Garamond"/>
          <w:color w:val="000000" w:themeColor="text1"/>
        </w:rPr>
      </w:pPr>
      <w:r w:rsidRPr="007E6D49">
        <w:rPr>
          <w:rFonts w:ascii="Garamond" w:hAnsi="Garamond"/>
          <w:color w:val="000000" w:themeColor="text1"/>
        </w:rPr>
        <w:t>“Hai fatto bene a parlarmene.”</w:t>
      </w:r>
    </w:p>
    <w:p w:rsidR="00E940F0" w:rsidRPr="007E6D49" w:rsidRDefault="00E940F0" w:rsidP="00E940F0">
      <w:pPr>
        <w:pStyle w:val="NormaleWeb"/>
        <w:numPr>
          <w:ilvl w:val="1"/>
          <w:numId w:val="1"/>
        </w:numPr>
        <w:rPr>
          <w:rFonts w:ascii="Garamond" w:hAnsi="Garamond"/>
          <w:color w:val="000000" w:themeColor="text1"/>
        </w:rPr>
      </w:pPr>
      <w:r w:rsidRPr="007E6D49">
        <w:rPr>
          <w:rFonts w:ascii="Garamond" w:hAnsi="Garamond"/>
          <w:color w:val="000000" w:themeColor="text1"/>
        </w:rPr>
        <w:t>“Quello che mi racconti è importante.”</w:t>
      </w:r>
    </w:p>
    <w:p w:rsidR="00E940F0" w:rsidRPr="007E6D49" w:rsidRDefault="00E940F0" w:rsidP="00E940F0">
      <w:pPr>
        <w:pStyle w:val="NormaleWeb"/>
        <w:numPr>
          <w:ilvl w:val="0"/>
          <w:numId w:val="1"/>
        </w:numPr>
        <w:rPr>
          <w:rFonts w:ascii="Garamond" w:hAnsi="Garamond"/>
          <w:color w:val="000000" w:themeColor="text1"/>
        </w:rPr>
      </w:pPr>
      <w:r w:rsidRPr="007E6D49">
        <w:rPr>
          <w:rFonts w:ascii="Garamond" w:hAnsi="Garamond"/>
          <w:color w:val="000000" w:themeColor="text1"/>
        </w:rPr>
        <w:t>Non minimizzare: evita “sono cose da ragazzi”, “vedrai che passa”.</w:t>
      </w:r>
    </w:p>
    <w:p w:rsidR="00E940F0" w:rsidRPr="004C7491" w:rsidRDefault="00E940F0" w:rsidP="00E940F0">
      <w:pPr>
        <w:pStyle w:val="NormaleWeb"/>
        <w:numPr>
          <w:ilvl w:val="0"/>
          <w:numId w:val="1"/>
        </w:numPr>
        <w:rPr>
          <w:rFonts w:ascii="Garamond" w:hAnsi="Garamond"/>
          <w:color w:val="000000" w:themeColor="text1"/>
        </w:rPr>
      </w:pPr>
      <w:r w:rsidRPr="007E6D49">
        <w:rPr>
          <w:rFonts w:ascii="Garamond" w:hAnsi="Garamond"/>
          <w:color w:val="000000" w:themeColor="text1"/>
        </w:rPr>
        <w:t>Non fare domande morbose né insistere sui dettagli se il ragazzo esita.</w:t>
      </w:r>
    </w:p>
    <w:p w:rsidR="00E940F0" w:rsidRPr="007E6D49" w:rsidRDefault="00E940F0" w:rsidP="00E940F0">
      <w:pPr>
        <w:pStyle w:val="Titolo3"/>
        <w:rPr>
          <w:rFonts w:ascii="Garamond" w:hAnsi="Garamond"/>
          <w:color w:val="000000" w:themeColor="text1"/>
        </w:rPr>
      </w:pPr>
      <w:r w:rsidRPr="007E6D49">
        <w:rPr>
          <w:rFonts w:ascii="Garamond" w:hAnsi="Garamond"/>
          <w:color w:val="000000" w:themeColor="text1"/>
        </w:rPr>
        <w:t>2. Non promettere segretezza assoluta</w:t>
      </w:r>
    </w:p>
    <w:p w:rsidR="00E940F0" w:rsidRPr="007E6D49" w:rsidRDefault="00E940F0" w:rsidP="00E940F0">
      <w:pPr>
        <w:pStyle w:val="NormaleWeb"/>
        <w:numPr>
          <w:ilvl w:val="0"/>
          <w:numId w:val="2"/>
        </w:numPr>
        <w:rPr>
          <w:rFonts w:ascii="Garamond" w:hAnsi="Garamond"/>
          <w:color w:val="000000" w:themeColor="text1"/>
        </w:rPr>
      </w:pPr>
      <w:r w:rsidRPr="007E6D49">
        <w:rPr>
          <w:rFonts w:ascii="Garamond" w:hAnsi="Garamond"/>
          <w:color w:val="000000" w:themeColor="text1"/>
        </w:rPr>
        <w:t>Spiega con calma:</w:t>
      </w:r>
    </w:p>
    <w:p w:rsidR="00E940F0" w:rsidRPr="007E6D49" w:rsidRDefault="00E940F0" w:rsidP="00E940F0">
      <w:pPr>
        <w:pStyle w:val="NormaleWeb"/>
        <w:numPr>
          <w:ilvl w:val="1"/>
          <w:numId w:val="2"/>
        </w:numPr>
        <w:rPr>
          <w:rFonts w:ascii="Garamond" w:hAnsi="Garamond"/>
          <w:color w:val="000000" w:themeColor="text1"/>
        </w:rPr>
      </w:pPr>
      <w:r w:rsidRPr="007E6D49">
        <w:rPr>
          <w:rFonts w:ascii="Garamond" w:hAnsi="Garamond"/>
          <w:color w:val="000000" w:themeColor="text1"/>
        </w:rPr>
        <w:t>“Cercherò di rispettare la tua privacy, ma se capisco che sei in pericolo non ti lascio solo. Potrei dover coinvolgere altre persone che possono aiutarti.”</w:t>
      </w:r>
    </w:p>
    <w:p w:rsidR="00E940F0" w:rsidRPr="007E6D49" w:rsidRDefault="00E940F0" w:rsidP="00E940F0">
      <w:pPr>
        <w:pStyle w:val="NormaleWeb"/>
        <w:numPr>
          <w:ilvl w:val="0"/>
          <w:numId w:val="2"/>
        </w:numPr>
        <w:rPr>
          <w:rFonts w:ascii="Garamond" w:hAnsi="Garamond"/>
          <w:color w:val="000000" w:themeColor="text1"/>
        </w:rPr>
      </w:pPr>
      <w:r w:rsidRPr="007E6D49">
        <w:rPr>
          <w:rFonts w:ascii="Garamond" w:hAnsi="Garamond"/>
          <w:color w:val="000000" w:themeColor="text1"/>
        </w:rPr>
        <w:t>È importante che il ragazzo sappia fin dall’inizio che potrebbero essere coinvolti altri adulti.</w:t>
      </w:r>
    </w:p>
    <w:p w:rsidR="00E940F0" w:rsidRPr="007E6D49" w:rsidRDefault="00E940F0" w:rsidP="00E940F0">
      <w:pPr>
        <w:pStyle w:val="Titolo3"/>
        <w:rPr>
          <w:rFonts w:ascii="Garamond" w:hAnsi="Garamond"/>
          <w:color w:val="000000" w:themeColor="text1"/>
        </w:rPr>
      </w:pPr>
      <w:r w:rsidRPr="007E6D49">
        <w:rPr>
          <w:rFonts w:ascii="Garamond" w:hAnsi="Garamond"/>
          <w:color w:val="000000" w:themeColor="text1"/>
        </w:rPr>
        <w:t>3. Rilevare i punti chiave</w:t>
      </w:r>
    </w:p>
    <w:p w:rsidR="00E940F0" w:rsidRPr="007E6D49" w:rsidRDefault="00E940F0" w:rsidP="00E940F0">
      <w:pPr>
        <w:pStyle w:val="NormaleWeb"/>
        <w:rPr>
          <w:rFonts w:ascii="Garamond" w:hAnsi="Garamond"/>
          <w:color w:val="000000" w:themeColor="text1"/>
        </w:rPr>
      </w:pPr>
      <w:r w:rsidRPr="007E6D49">
        <w:rPr>
          <w:rFonts w:ascii="Garamond" w:hAnsi="Garamond"/>
          <w:color w:val="000000" w:themeColor="text1"/>
        </w:rPr>
        <w:t>Senza trasformare il colloquio in un interrogatorio, prova a capire:</w:t>
      </w:r>
    </w:p>
    <w:p w:rsidR="00E940F0" w:rsidRPr="007E6D49" w:rsidRDefault="00E940F0" w:rsidP="00E940F0">
      <w:pPr>
        <w:pStyle w:val="NormaleWeb"/>
        <w:numPr>
          <w:ilvl w:val="0"/>
          <w:numId w:val="3"/>
        </w:numPr>
        <w:rPr>
          <w:rFonts w:ascii="Garamond" w:hAnsi="Garamond"/>
          <w:color w:val="000000" w:themeColor="text1"/>
        </w:rPr>
      </w:pPr>
      <w:r w:rsidRPr="007E6D49">
        <w:rPr>
          <w:rFonts w:ascii="Garamond" w:hAnsi="Garamond"/>
          <w:color w:val="000000" w:themeColor="text1"/>
        </w:rPr>
        <w:t>Di che tipo di situazione parla:</w:t>
      </w:r>
    </w:p>
    <w:p w:rsidR="00E940F0" w:rsidRPr="007E6D49" w:rsidRDefault="00E940F0" w:rsidP="00E940F0">
      <w:pPr>
        <w:pStyle w:val="NormaleWeb"/>
        <w:numPr>
          <w:ilvl w:val="1"/>
          <w:numId w:val="3"/>
        </w:numPr>
        <w:rPr>
          <w:rFonts w:ascii="Garamond" w:hAnsi="Garamond"/>
          <w:color w:val="000000" w:themeColor="text1"/>
        </w:rPr>
      </w:pPr>
      <w:r w:rsidRPr="007E6D49">
        <w:rPr>
          <w:rFonts w:ascii="Garamond" w:hAnsi="Garamond"/>
          <w:color w:val="000000" w:themeColor="text1"/>
        </w:rPr>
        <w:t>violenza in famiglia</w:t>
      </w:r>
    </w:p>
    <w:p w:rsidR="00E940F0" w:rsidRPr="007E6D49" w:rsidRDefault="00E940F0" w:rsidP="00E940F0">
      <w:pPr>
        <w:pStyle w:val="NormaleWeb"/>
        <w:numPr>
          <w:ilvl w:val="1"/>
          <w:numId w:val="3"/>
        </w:numPr>
        <w:rPr>
          <w:rFonts w:ascii="Garamond" w:hAnsi="Garamond"/>
          <w:color w:val="000000" w:themeColor="text1"/>
        </w:rPr>
      </w:pPr>
      <w:r w:rsidRPr="007E6D49">
        <w:rPr>
          <w:rFonts w:ascii="Garamond" w:hAnsi="Garamond"/>
          <w:color w:val="000000" w:themeColor="text1"/>
        </w:rPr>
        <w:t>violenza da parte del partner</w:t>
      </w:r>
    </w:p>
    <w:p w:rsidR="00E940F0" w:rsidRPr="007E6D49" w:rsidRDefault="00E940F0" w:rsidP="00E940F0">
      <w:pPr>
        <w:pStyle w:val="NormaleWeb"/>
        <w:numPr>
          <w:ilvl w:val="1"/>
          <w:numId w:val="3"/>
        </w:numPr>
        <w:rPr>
          <w:rFonts w:ascii="Garamond" w:hAnsi="Garamond"/>
          <w:color w:val="000000" w:themeColor="text1"/>
        </w:rPr>
      </w:pPr>
      <w:r w:rsidRPr="007E6D49">
        <w:rPr>
          <w:rFonts w:ascii="Garamond" w:hAnsi="Garamond"/>
          <w:color w:val="000000" w:themeColor="text1"/>
        </w:rPr>
        <w:t>controllo digitale, diffusione di foto, minacce</w:t>
      </w:r>
    </w:p>
    <w:p w:rsidR="00E940F0" w:rsidRPr="007E6D49" w:rsidRDefault="00E940F0" w:rsidP="00E940F0">
      <w:pPr>
        <w:pStyle w:val="NormaleWeb"/>
        <w:numPr>
          <w:ilvl w:val="1"/>
          <w:numId w:val="3"/>
        </w:numPr>
        <w:rPr>
          <w:rFonts w:ascii="Garamond" w:hAnsi="Garamond"/>
          <w:color w:val="000000" w:themeColor="text1"/>
        </w:rPr>
      </w:pPr>
      <w:r w:rsidRPr="007E6D49">
        <w:rPr>
          <w:rFonts w:ascii="Garamond" w:hAnsi="Garamond"/>
          <w:color w:val="000000" w:themeColor="text1"/>
        </w:rPr>
        <w:t>autolesionismo o minaccia di farsi del male in relazione alla relazione</w:t>
      </w:r>
    </w:p>
    <w:p w:rsidR="00E940F0" w:rsidRPr="007E6D49" w:rsidRDefault="00E940F0" w:rsidP="00E940F0">
      <w:pPr>
        <w:pStyle w:val="NormaleWeb"/>
        <w:numPr>
          <w:ilvl w:val="0"/>
          <w:numId w:val="3"/>
        </w:numPr>
        <w:rPr>
          <w:rFonts w:ascii="Garamond" w:hAnsi="Garamond"/>
          <w:color w:val="000000" w:themeColor="text1"/>
        </w:rPr>
      </w:pPr>
      <w:r w:rsidRPr="007E6D49">
        <w:rPr>
          <w:rFonts w:ascii="Garamond" w:hAnsi="Garamond"/>
          <w:color w:val="000000" w:themeColor="text1"/>
        </w:rPr>
        <w:t>Se ci sono rischi immediati per la sua incolumità o quella di altri.</w:t>
      </w:r>
    </w:p>
    <w:p w:rsidR="00E940F0" w:rsidRPr="007E6D49" w:rsidRDefault="00E940F0" w:rsidP="00E940F0">
      <w:pPr>
        <w:pStyle w:val="NormaleWeb"/>
        <w:rPr>
          <w:rFonts w:ascii="Garamond" w:hAnsi="Garamond"/>
          <w:color w:val="000000" w:themeColor="text1"/>
        </w:rPr>
      </w:pPr>
      <w:r w:rsidRPr="007E6D49">
        <w:rPr>
          <w:rFonts w:ascii="Garamond" w:hAnsi="Garamond"/>
          <w:color w:val="000000" w:themeColor="text1"/>
        </w:rPr>
        <w:t>Annota per te (subito dopo l’incontro, non davanti al ragazzo):</w:t>
      </w:r>
    </w:p>
    <w:p w:rsidR="00E940F0" w:rsidRPr="007E6D49" w:rsidRDefault="00E940F0" w:rsidP="00E940F0">
      <w:pPr>
        <w:pStyle w:val="NormaleWeb"/>
        <w:numPr>
          <w:ilvl w:val="0"/>
          <w:numId w:val="4"/>
        </w:numPr>
        <w:rPr>
          <w:rFonts w:ascii="Garamond" w:hAnsi="Garamond"/>
          <w:color w:val="000000" w:themeColor="text1"/>
        </w:rPr>
      </w:pPr>
      <w:r w:rsidRPr="007E6D49">
        <w:rPr>
          <w:rFonts w:ascii="Garamond" w:hAnsi="Garamond"/>
          <w:color w:val="000000" w:themeColor="text1"/>
        </w:rPr>
        <w:t>data, ora, luogo del colloquio</w:t>
      </w:r>
    </w:p>
    <w:p w:rsidR="00E940F0" w:rsidRPr="007E6D49" w:rsidRDefault="00E940F0" w:rsidP="00E940F0">
      <w:pPr>
        <w:pStyle w:val="NormaleWeb"/>
        <w:numPr>
          <w:ilvl w:val="0"/>
          <w:numId w:val="4"/>
        </w:numPr>
        <w:rPr>
          <w:rFonts w:ascii="Garamond" w:hAnsi="Garamond"/>
          <w:color w:val="000000" w:themeColor="text1"/>
        </w:rPr>
      </w:pPr>
      <w:r w:rsidRPr="007E6D49">
        <w:rPr>
          <w:rFonts w:ascii="Garamond" w:hAnsi="Garamond"/>
          <w:color w:val="000000" w:themeColor="text1"/>
        </w:rPr>
        <w:t>parole chiave usate dal ragazzo</w:t>
      </w:r>
    </w:p>
    <w:p w:rsidR="00E940F0" w:rsidRPr="007E6D49" w:rsidRDefault="00E940F0" w:rsidP="00E940F0">
      <w:pPr>
        <w:pStyle w:val="NormaleWeb"/>
        <w:numPr>
          <w:ilvl w:val="0"/>
          <w:numId w:val="4"/>
        </w:numPr>
        <w:rPr>
          <w:rFonts w:ascii="Garamond" w:hAnsi="Garamond"/>
          <w:color w:val="000000" w:themeColor="text1"/>
        </w:rPr>
      </w:pPr>
      <w:r w:rsidRPr="007E6D49">
        <w:rPr>
          <w:rFonts w:ascii="Garamond" w:hAnsi="Garamond"/>
          <w:color w:val="000000" w:themeColor="text1"/>
        </w:rPr>
        <w:t>cosa hai detto tu in risposta.</w:t>
      </w:r>
    </w:p>
    <w:p w:rsidR="00E940F0" w:rsidRPr="007E6D49" w:rsidRDefault="00E940F0" w:rsidP="00E940F0">
      <w:pPr>
        <w:pStyle w:val="Titolo3"/>
        <w:rPr>
          <w:rFonts w:ascii="Garamond" w:hAnsi="Garamond"/>
          <w:color w:val="000000" w:themeColor="text1"/>
        </w:rPr>
      </w:pPr>
      <w:r w:rsidRPr="007E6D49">
        <w:rPr>
          <w:rFonts w:ascii="Garamond" w:hAnsi="Garamond"/>
          <w:color w:val="000000" w:themeColor="text1"/>
        </w:rPr>
        <w:t>4. Attivare la rete interna</w:t>
      </w:r>
    </w:p>
    <w:p w:rsidR="00E940F0" w:rsidRPr="007E6D49" w:rsidRDefault="00E940F0" w:rsidP="00E940F0">
      <w:pPr>
        <w:pStyle w:val="NormaleWeb"/>
        <w:numPr>
          <w:ilvl w:val="0"/>
          <w:numId w:val="5"/>
        </w:numPr>
        <w:rPr>
          <w:rFonts w:ascii="Garamond" w:hAnsi="Garamond"/>
          <w:color w:val="000000" w:themeColor="text1"/>
        </w:rPr>
      </w:pPr>
      <w:r w:rsidRPr="007E6D49">
        <w:rPr>
          <w:rFonts w:ascii="Garamond" w:hAnsi="Garamond"/>
          <w:color w:val="000000" w:themeColor="text1"/>
        </w:rPr>
        <w:t>In base al regolamento di istituto:</w:t>
      </w:r>
    </w:p>
    <w:p w:rsidR="00E940F0" w:rsidRPr="007E6D49" w:rsidRDefault="00E940F0" w:rsidP="00E940F0">
      <w:pPr>
        <w:pStyle w:val="NormaleWeb"/>
        <w:numPr>
          <w:ilvl w:val="1"/>
          <w:numId w:val="5"/>
        </w:numPr>
        <w:rPr>
          <w:rFonts w:ascii="Garamond" w:hAnsi="Garamond"/>
          <w:color w:val="000000" w:themeColor="text1"/>
        </w:rPr>
      </w:pPr>
      <w:r w:rsidRPr="007E6D49">
        <w:rPr>
          <w:rFonts w:ascii="Garamond" w:hAnsi="Garamond"/>
          <w:color w:val="000000" w:themeColor="text1"/>
        </w:rPr>
        <w:lastRenderedPageBreak/>
        <w:t xml:space="preserve">informa il </w:t>
      </w:r>
      <w:r w:rsidRPr="007E6D49">
        <w:rPr>
          <w:rStyle w:val="Enfasigrassetto"/>
          <w:rFonts w:ascii="Garamond" w:hAnsi="Garamond"/>
          <w:color w:val="000000" w:themeColor="text1"/>
        </w:rPr>
        <w:t>Dirigente scolastico</w:t>
      </w:r>
      <w:r w:rsidRPr="007E6D49">
        <w:rPr>
          <w:rFonts w:ascii="Garamond" w:hAnsi="Garamond"/>
          <w:color w:val="000000" w:themeColor="text1"/>
        </w:rPr>
        <w:t xml:space="preserve"> o il referente designato;</w:t>
      </w:r>
    </w:p>
    <w:p w:rsidR="00E940F0" w:rsidRPr="007E6D49" w:rsidRDefault="00E940F0" w:rsidP="00E940F0">
      <w:pPr>
        <w:pStyle w:val="NormaleWeb"/>
        <w:numPr>
          <w:ilvl w:val="1"/>
          <w:numId w:val="5"/>
        </w:numPr>
        <w:rPr>
          <w:rFonts w:ascii="Garamond" w:hAnsi="Garamond"/>
          <w:color w:val="000000" w:themeColor="text1"/>
        </w:rPr>
      </w:pPr>
      <w:r w:rsidRPr="007E6D49">
        <w:rPr>
          <w:rFonts w:ascii="Garamond" w:hAnsi="Garamond"/>
          <w:color w:val="000000" w:themeColor="text1"/>
        </w:rPr>
        <w:t xml:space="preserve">se c’è uno </w:t>
      </w:r>
      <w:r w:rsidRPr="007E6D49">
        <w:rPr>
          <w:rStyle w:val="Enfasigrassetto"/>
          <w:rFonts w:ascii="Garamond" w:hAnsi="Garamond"/>
          <w:color w:val="000000" w:themeColor="text1"/>
        </w:rPr>
        <w:t>psicologo scolastico</w:t>
      </w:r>
      <w:r w:rsidRPr="007E6D49">
        <w:rPr>
          <w:rFonts w:ascii="Garamond" w:hAnsi="Garamond"/>
          <w:color w:val="000000" w:themeColor="text1"/>
        </w:rPr>
        <w:t xml:space="preserve"> o uno sportello di ascolto, valuta insieme l’invio;</w:t>
      </w:r>
    </w:p>
    <w:p w:rsidR="00E940F0" w:rsidRPr="007E6D49" w:rsidRDefault="00E940F0" w:rsidP="00E940F0">
      <w:pPr>
        <w:pStyle w:val="NormaleWeb"/>
        <w:numPr>
          <w:ilvl w:val="1"/>
          <w:numId w:val="5"/>
        </w:numPr>
        <w:rPr>
          <w:rFonts w:ascii="Garamond" w:hAnsi="Garamond"/>
          <w:color w:val="000000" w:themeColor="text1"/>
        </w:rPr>
      </w:pPr>
      <w:r w:rsidRPr="007E6D49">
        <w:rPr>
          <w:rFonts w:ascii="Garamond" w:hAnsi="Garamond"/>
          <w:color w:val="000000" w:themeColor="text1"/>
        </w:rPr>
        <w:t>condividi solo le informazioni necessarie, nel rispetto della privacy.</w:t>
      </w:r>
    </w:p>
    <w:p w:rsidR="00E940F0" w:rsidRPr="007E6D49" w:rsidRDefault="00E940F0" w:rsidP="00E940F0">
      <w:pPr>
        <w:pStyle w:val="Titolo3"/>
        <w:rPr>
          <w:rFonts w:ascii="Garamond" w:hAnsi="Garamond"/>
          <w:color w:val="000000" w:themeColor="text1"/>
        </w:rPr>
      </w:pPr>
      <w:r w:rsidRPr="007E6D49">
        <w:rPr>
          <w:rFonts w:ascii="Garamond" w:hAnsi="Garamond"/>
          <w:color w:val="000000" w:themeColor="text1"/>
        </w:rPr>
        <w:t>5. Rimandare ai servizi esterni</w:t>
      </w:r>
    </w:p>
    <w:p w:rsidR="00E940F0" w:rsidRPr="007E6D49" w:rsidRDefault="00E940F0" w:rsidP="00E940F0">
      <w:pPr>
        <w:pStyle w:val="NormaleWeb"/>
        <w:numPr>
          <w:ilvl w:val="0"/>
          <w:numId w:val="6"/>
        </w:numPr>
        <w:rPr>
          <w:rFonts w:ascii="Garamond" w:hAnsi="Garamond"/>
          <w:color w:val="000000" w:themeColor="text1"/>
        </w:rPr>
      </w:pPr>
      <w:r w:rsidRPr="007E6D49">
        <w:rPr>
          <w:rFonts w:ascii="Garamond" w:hAnsi="Garamond"/>
          <w:color w:val="000000" w:themeColor="text1"/>
        </w:rPr>
        <w:t xml:space="preserve">Se emergono situazioni gravi (violenza domestica, minacce concrete, </w:t>
      </w:r>
      <w:proofErr w:type="spellStart"/>
      <w:r w:rsidRPr="007E6D49">
        <w:rPr>
          <w:rFonts w:ascii="Garamond" w:hAnsi="Garamond"/>
          <w:color w:val="000000" w:themeColor="text1"/>
        </w:rPr>
        <w:t>revenge</w:t>
      </w:r>
      <w:proofErr w:type="spellEnd"/>
      <w:r w:rsidRPr="007E6D49">
        <w:rPr>
          <w:rFonts w:ascii="Garamond" w:hAnsi="Garamond"/>
          <w:color w:val="000000" w:themeColor="text1"/>
        </w:rPr>
        <w:t xml:space="preserve"> </w:t>
      </w:r>
      <w:proofErr w:type="spellStart"/>
      <w:r w:rsidRPr="007E6D49">
        <w:rPr>
          <w:rFonts w:ascii="Garamond" w:hAnsi="Garamond"/>
          <w:color w:val="000000" w:themeColor="text1"/>
        </w:rPr>
        <w:t>porn</w:t>
      </w:r>
      <w:proofErr w:type="spellEnd"/>
      <w:r w:rsidRPr="007E6D49">
        <w:rPr>
          <w:rFonts w:ascii="Garamond" w:hAnsi="Garamond"/>
          <w:color w:val="000000" w:themeColor="text1"/>
        </w:rPr>
        <w:t>, abusi):</w:t>
      </w:r>
    </w:p>
    <w:p w:rsidR="00E940F0" w:rsidRPr="007E6D49" w:rsidRDefault="00E940F0" w:rsidP="00E940F0">
      <w:pPr>
        <w:pStyle w:val="NormaleWeb"/>
        <w:numPr>
          <w:ilvl w:val="1"/>
          <w:numId w:val="6"/>
        </w:numPr>
        <w:rPr>
          <w:rFonts w:ascii="Garamond" w:hAnsi="Garamond"/>
          <w:color w:val="000000" w:themeColor="text1"/>
        </w:rPr>
      </w:pPr>
      <w:r w:rsidRPr="007E6D49">
        <w:rPr>
          <w:rFonts w:ascii="Garamond" w:hAnsi="Garamond"/>
          <w:color w:val="000000" w:themeColor="text1"/>
        </w:rPr>
        <w:t xml:space="preserve">confrontati con la dirigenza su come attivare </w:t>
      </w:r>
      <w:r w:rsidRPr="007E6D49">
        <w:rPr>
          <w:rStyle w:val="Enfasigrassetto"/>
          <w:rFonts w:ascii="Garamond" w:hAnsi="Garamond"/>
          <w:color w:val="000000" w:themeColor="text1"/>
        </w:rPr>
        <w:t>servizi sociali, consultori, centri antiviolenza, forze dell’ordine</w:t>
      </w:r>
      <w:r w:rsidRPr="007E6D49">
        <w:rPr>
          <w:rFonts w:ascii="Garamond" w:hAnsi="Garamond"/>
          <w:color w:val="000000" w:themeColor="text1"/>
        </w:rPr>
        <w:t>, secondo i protocolli.</w:t>
      </w:r>
    </w:p>
    <w:p w:rsidR="00E940F0" w:rsidRPr="007E6D49" w:rsidRDefault="00E940F0" w:rsidP="00E940F0">
      <w:pPr>
        <w:pStyle w:val="NormaleWeb"/>
        <w:numPr>
          <w:ilvl w:val="0"/>
          <w:numId w:val="6"/>
        </w:numPr>
        <w:rPr>
          <w:rFonts w:ascii="Garamond" w:hAnsi="Garamond"/>
          <w:color w:val="000000" w:themeColor="text1"/>
        </w:rPr>
      </w:pPr>
      <w:r w:rsidRPr="007E6D49">
        <w:rPr>
          <w:rFonts w:ascii="Garamond" w:hAnsi="Garamond"/>
          <w:color w:val="000000" w:themeColor="text1"/>
        </w:rPr>
        <w:t>Ricorda: non è compito del singolo insegnante gestire da solo il caso.</w:t>
      </w:r>
    </w:p>
    <w:p w:rsidR="00E940F0" w:rsidRPr="007E6D49" w:rsidRDefault="00E940F0" w:rsidP="00E940F0">
      <w:pPr>
        <w:pStyle w:val="Titolo3"/>
        <w:rPr>
          <w:rFonts w:ascii="Garamond" w:hAnsi="Garamond"/>
          <w:color w:val="000000" w:themeColor="text1"/>
        </w:rPr>
      </w:pPr>
      <w:r w:rsidRPr="007E6D49">
        <w:rPr>
          <w:rFonts w:ascii="Garamond" w:hAnsi="Garamond"/>
          <w:color w:val="000000" w:themeColor="text1"/>
        </w:rPr>
        <w:t>6. Messaggio finale al ragazzo</w:t>
      </w:r>
    </w:p>
    <w:p w:rsidR="00E940F0" w:rsidRPr="007E6D49" w:rsidRDefault="00E940F0" w:rsidP="00E940F0">
      <w:pPr>
        <w:pStyle w:val="NormaleWeb"/>
        <w:numPr>
          <w:ilvl w:val="0"/>
          <w:numId w:val="7"/>
        </w:numPr>
        <w:rPr>
          <w:rFonts w:ascii="Garamond" w:hAnsi="Garamond"/>
          <w:color w:val="000000" w:themeColor="text1"/>
        </w:rPr>
      </w:pPr>
      <w:r w:rsidRPr="007E6D49">
        <w:rPr>
          <w:rFonts w:ascii="Garamond" w:hAnsi="Garamond"/>
          <w:color w:val="000000" w:themeColor="text1"/>
        </w:rPr>
        <w:t>Ribadisci:</w:t>
      </w:r>
    </w:p>
    <w:p w:rsidR="00E940F0" w:rsidRPr="007E6D49" w:rsidRDefault="00E940F0" w:rsidP="00E940F0">
      <w:pPr>
        <w:pStyle w:val="NormaleWeb"/>
        <w:numPr>
          <w:ilvl w:val="1"/>
          <w:numId w:val="7"/>
        </w:numPr>
        <w:rPr>
          <w:rFonts w:ascii="Garamond" w:hAnsi="Garamond"/>
          <w:color w:val="000000" w:themeColor="text1"/>
        </w:rPr>
      </w:pPr>
      <w:r w:rsidRPr="007E6D49">
        <w:rPr>
          <w:rFonts w:ascii="Garamond" w:hAnsi="Garamond"/>
          <w:color w:val="000000" w:themeColor="text1"/>
        </w:rPr>
        <w:t>“Non è colpa tua se stai vivendo questo.”</w:t>
      </w:r>
    </w:p>
    <w:p w:rsidR="00E940F0" w:rsidRPr="007E6D49" w:rsidRDefault="00E940F0" w:rsidP="00E940F0">
      <w:pPr>
        <w:pStyle w:val="NormaleWeb"/>
        <w:numPr>
          <w:ilvl w:val="1"/>
          <w:numId w:val="7"/>
        </w:numPr>
        <w:rPr>
          <w:rFonts w:ascii="Garamond" w:hAnsi="Garamond"/>
          <w:color w:val="000000" w:themeColor="text1"/>
        </w:rPr>
      </w:pPr>
      <w:r w:rsidRPr="007E6D49">
        <w:rPr>
          <w:rFonts w:ascii="Garamond" w:hAnsi="Garamond"/>
          <w:color w:val="000000" w:themeColor="text1"/>
        </w:rPr>
        <w:t>“Non sei esagerato, hai fatto bene a chiedere aiuto.”</w:t>
      </w:r>
    </w:p>
    <w:p w:rsidR="00E940F0" w:rsidRDefault="00E940F0" w:rsidP="00E940F0">
      <w:pPr>
        <w:pStyle w:val="NormaleWeb"/>
        <w:numPr>
          <w:ilvl w:val="1"/>
          <w:numId w:val="7"/>
        </w:numPr>
        <w:rPr>
          <w:rFonts w:ascii="Garamond" w:hAnsi="Garamond"/>
          <w:color w:val="000000" w:themeColor="text1"/>
        </w:rPr>
      </w:pPr>
      <w:r w:rsidRPr="007E6D49">
        <w:rPr>
          <w:rFonts w:ascii="Garamond" w:hAnsi="Garamond"/>
          <w:color w:val="000000" w:themeColor="text1"/>
        </w:rPr>
        <w:t>“Ci saranno altri adulti che se ne occuperanno con me, non sei solo.”</w:t>
      </w:r>
    </w:p>
    <w:p w:rsidR="00E940F0" w:rsidRDefault="00E940F0" w:rsidP="00E940F0">
      <w:pPr>
        <w:pStyle w:val="NormaleWeb"/>
        <w:rPr>
          <w:rFonts w:ascii="Garamond" w:hAnsi="Garamond"/>
          <w:color w:val="000000" w:themeColor="text1"/>
        </w:rPr>
      </w:pPr>
    </w:p>
    <w:p w:rsidR="00E940F0" w:rsidRDefault="00E940F0" w:rsidP="00E940F0">
      <w:pPr>
        <w:pStyle w:val="NormaleWeb"/>
        <w:rPr>
          <w:rFonts w:ascii="Garamond" w:hAnsi="Garamond"/>
          <w:color w:val="000000" w:themeColor="text1"/>
        </w:rPr>
      </w:pPr>
    </w:p>
    <w:p w:rsidR="00E940F0" w:rsidRDefault="00E940F0" w:rsidP="00E940F0">
      <w:pPr>
        <w:pStyle w:val="NormaleWeb"/>
        <w:rPr>
          <w:rFonts w:ascii="Garamond" w:hAnsi="Garamond"/>
          <w:color w:val="000000" w:themeColor="text1"/>
        </w:rPr>
      </w:pPr>
    </w:p>
    <w:p w:rsidR="00E940F0" w:rsidRDefault="00E940F0" w:rsidP="00E940F0">
      <w:pPr>
        <w:pStyle w:val="NormaleWeb"/>
        <w:rPr>
          <w:rFonts w:ascii="Garamond" w:hAnsi="Garamond"/>
          <w:color w:val="000000" w:themeColor="text1"/>
        </w:rPr>
      </w:pPr>
    </w:p>
    <w:p w:rsidR="00E940F0" w:rsidRDefault="00E940F0" w:rsidP="00E940F0">
      <w:pPr>
        <w:pStyle w:val="NormaleWeb"/>
        <w:rPr>
          <w:rFonts w:ascii="Garamond" w:hAnsi="Garamond"/>
          <w:color w:val="000000" w:themeColor="text1"/>
        </w:rPr>
      </w:pPr>
    </w:p>
    <w:p w:rsidR="00E940F0" w:rsidRDefault="00E940F0" w:rsidP="00E940F0">
      <w:pPr>
        <w:pStyle w:val="NormaleWeb"/>
        <w:rPr>
          <w:rFonts w:ascii="Garamond" w:hAnsi="Garamond"/>
          <w:color w:val="000000" w:themeColor="text1"/>
        </w:rPr>
      </w:pPr>
    </w:p>
    <w:p w:rsidR="00E940F0" w:rsidRDefault="00E940F0" w:rsidP="00E940F0">
      <w:pPr>
        <w:pStyle w:val="NormaleWeb"/>
        <w:rPr>
          <w:rFonts w:ascii="Garamond" w:hAnsi="Garamond"/>
          <w:color w:val="000000" w:themeColor="text1"/>
        </w:rPr>
      </w:pPr>
    </w:p>
    <w:p w:rsidR="00E940F0" w:rsidRDefault="00E940F0" w:rsidP="00E940F0">
      <w:pPr>
        <w:pStyle w:val="NormaleWeb"/>
        <w:rPr>
          <w:rFonts w:ascii="Garamond" w:hAnsi="Garamond"/>
          <w:color w:val="000000" w:themeColor="text1"/>
        </w:rPr>
      </w:pPr>
    </w:p>
    <w:p w:rsidR="00E940F0" w:rsidRDefault="00E940F0" w:rsidP="00E940F0">
      <w:pPr>
        <w:pStyle w:val="NormaleWeb"/>
        <w:rPr>
          <w:rFonts w:ascii="Garamond" w:hAnsi="Garamond"/>
          <w:color w:val="000000" w:themeColor="text1"/>
        </w:rPr>
      </w:pPr>
    </w:p>
    <w:p w:rsidR="00E940F0" w:rsidRDefault="00E940F0" w:rsidP="00E940F0">
      <w:pPr>
        <w:pStyle w:val="NormaleWeb"/>
        <w:rPr>
          <w:rFonts w:ascii="Garamond" w:hAnsi="Garamond"/>
          <w:color w:val="000000" w:themeColor="text1"/>
        </w:rPr>
      </w:pPr>
    </w:p>
    <w:p w:rsidR="00E940F0" w:rsidRDefault="00E940F0" w:rsidP="00E940F0">
      <w:pPr>
        <w:pStyle w:val="NormaleWeb"/>
        <w:rPr>
          <w:rFonts w:ascii="Garamond" w:hAnsi="Garamond"/>
          <w:color w:val="000000" w:themeColor="text1"/>
        </w:rPr>
      </w:pPr>
    </w:p>
    <w:p w:rsidR="00E940F0" w:rsidRDefault="00E940F0" w:rsidP="00E940F0">
      <w:pPr>
        <w:pStyle w:val="NormaleWeb"/>
        <w:rPr>
          <w:rFonts w:ascii="Garamond" w:hAnsi="Garamond"/>
          <w:color w:val="000000" w:themeColor="text1"/>
        </w:rPr>
      </w:pPr>
    </w:p>
    <w:p w:rsidR="00E940F0" w:rsidRDefault="00E940F0" w:rsidP="00E940F0">
      <w:pPr>
        <w:pStyle w:val="NormaleWeb"/>
        <w:rPr>
          <w:rFonts w:ascii="Garamond" w:hAnsi="Garamond"/>
          <w:color w:val="000000" w:themeColor="text1"/>
        </w:rPr>
      </w:pPr>
    </w:p>
    <w:p w:rsidR="00E940F0" w:rsidRDefault="00E940F0" w:rsidP="00E940F0">
      <w:pPr>
        <w:pStyle w:val="NormaleWeb"/>
        <w:rPr>
          <w:rFonts w:ascii="Garamond" w:hAnsi="Garamond"/>
          <w:color w:val="000000" w:themeColor="text1"/>
        </w:rPr>
      </w:pPr>
    </w:p>
    <w:p w:rsidR="00E940F0" w:rsidRDefault="00E940F0" w:rsidP="00E940F0">
      <w:pPr>
        <w:pStyle w:val="NormaleWeb"/>
        <w:rPr>
          <w:rFonts w:ascii="Garamond" w:hAnsi="Garamond"/>
          <w:color w:val="000000" w:themeColor="text1"/>
        </w:rPr>
      </w:pPr>
    </w:p>
    <w:p w:rsidR="00E940F0" w:rsidRPr="007E6D49" w:rsidRDefault="00E940F0" w:rsidP="00E940F0">
      <w:pPr>
        <w:pStyle w:val="NormaleWeb"/>
        <w:rPr>
          <w:rFonts w:ascii="Garamond" w:hAnsi="Garamond"/>
          <w:color w:val="000000" w:themeColor="text1"/>
        </w:rPr>
      </w:pPr>
    </w:p>
    <w:p w:rsidR="00E940F0" w:rsidRPr="007E6D49" w:rsidRDefault="00E940F0" w:rsidP="00E940F0">
      <w:pPr>
        <w:rPr>
          <w:rFonts w:ascii="Garamond" w:hAnsi="Garamond"/>
          <w:color w:val="000000" w:themeColor="text1"/>
        </w:rPr>
      </w:pPr>
    </w:p>
    <w:p w:rsidR="00E940F0" w:rsidRPr="007E6D49" w:rsidRDefault="00E940F0" w:rsidP="00E940F0">
      <w:pPr>
        <w:pStyle w:val="Titolo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Garamond" w:hAnsi="Garamond"/>
          <w:b/>
          <w:color w:val="000000" w:themeColor="text1"/>
        </w:rPr>
      </w:pPr>
      <w:r w:rsidRPr="007E6D49">
        <w:rPr>
          <w:rFonts w:ascii="Garamond" w:hAnsi="Garamond"/>
          <w:b/>
          <w:color w:val="000000" w:themeColor="text1"/>
        </w:rPr>
        <w:lastRenderedPageBreak/>
        <w:t>SCHEDA CLINICA 2 - “Segnali di rischio nelle relazioni e in famiglia”</w:t>
      </w:r>
    </w:p>
    <w:p w:rsidR="00E940F0" w:rsidRPr="007E6D49" w:rsidRDefault="00E940F0" w:rsidP="00E940F0">
      <w:pPr>
        <w:pStyle w:val="NormaleWeb"/>
        <w:jc w:val="both"/>
        <w:rPr>
          <w:rFonts w:ascii="Garamond" w:hAnsi="Garamond"/>
          <w:color w:val="000000" w:themeColor="text1"/>
        </w:rPr>
      </w:pPr>
      <w:r w:rsidRPr="007E6D49">
        <w:rPr>
          <w:rStyle w:val="Enfasigrassetto"/>
          <w:rFonts w:ascii="Garamond" w:hAnsi="Garamond"/>
          <w:color w:val="000000" w:themeColor="text1"/>
        </w:rPr>
        <w:t>Obiettivo:</w:t>
      </w:r>
      <w:r w:rsidRPr="007E6D49">
        <w:rPr>
          <w:rFonts w:ascii="Garamond" w:hAnsi="Garamond"/>
          <w:color w:val="000000" w:themeColor="text1"/>
        </w:rPr>
        <w:t xml:space="preserve"> offrire a docenti ed educatori una griglia di osservazione di possibili segnali di rischio, senza trasformarli in strumenti diagnostici.</w:t>
      </w:r>
    </w:p>
    <w:p w:rsidR="00E940F0" w:rsidRPr="007E6D49" w:rsidRDefault="00E940F0" w:rsidP="00E940F0">
      <w:pPr>
        <w:pStyle w:val="NormaleWeb"/>
        <w:rPr>
          <w:rFonts w:ascii="Garamond" w:hAnsi="Garamond"/>
          <w:color w:val="000000" w:themeColor="text1"/>
        </w:rPr>
      </w:pPr>
      <w:r w:rsidRPr="007E6D49">
        <w:rPr>
          <w:rStyle w:val="Enfasigrassetto"/>
          <w:rFonts w:ascii="Garamond" w:hAnsi="Garamond"/>
          <w:color w:val="000000" w:themeColor="text1"/>
        </w:rPr>
        <w:t>Destinatari:</w:t>
      </w:r>
      <w:r w:rsidRPr="007E6D49">
        <w:rPr>
          <w:rFonts w:ascii="Garamond" w:hAnsi="Garamond"/>
          <w:color w:val="000000" w:themeColor="text1"/>
        </w:rPr>
        <w:t xml:space="preserve"> insegnanti, educatori, coordinatori di classe.</w:t>
      </w:r>
    </w:p>
    <w:p w:rsidR="00E940F0" w:rsidRPr="007E6D49" w:rsidRDefault="00E940F0" w:rsidP="00E940F0">
      <w:pPr>
        <w:pStyle w:val="NormaleWeb"/>
        <w:jc w:val="both"/>
        <w:rPr>
          <w:rFonts w:ascii="Garamond" w:hAnsi="Garamond"/>
          <w:color w:val="000000" w:themeColor="text1"/>
        </w:rPr>
      </w:pPr>
      <w:r w:rsidRPr="007E6D49">
        <w:rPr>
          <w:rStyle w:val="Enfasigrassetto"/>
          <w:rFonts w:ascii="Garamond" w:hAnsi="Garamond"/>
          <w:color w:val="000000" w:themeColor="text1"/>
        </w:rPr>
        <w:t>IMPORTANTE:</w:t>
      </w:r>
      <w:r w:rsidRPr="007E6D49">
        <w:rPr>
          <w:rFonts w:ascii="Garamond" w:hAnsi="Garamond"/>
          <w:color w:val="000000" w:themeColor="text1"/>
        </w:rPr>
        <w:br/>
        <w:t xml:space="preserve">La presenza di uno o più segnali </w:t>
      </w:r>
      <w:r w:rsidRPr="007E6D49">
        <w:rPr>
          <w:rStyle w:val="Enfasigrassetto"/>
          <w:rFonts w:ascii="Garamond" w:hAnsi="Garamond"/>
          <w:color w:val="000000" w:themeColor="text1"/>
        </w:rPr>
        <w:t>non prova</w:t>
      </w:r>
      <w:r w:rsidRPr="007E6D49">
        <w:rPr>
          <w:rFonts w:ascii="Garamond" w:hAnsi="Garamond"/>
          <w:color w:val="000000" w:themeColor="text1"/>
        </w:rPr>
        <w:t xml:space="preserve"> che ci sia violenza in corso, ma invita a non ignorare e, se necessario, a parlarne in équipe o con i referenti.</w:t>
      </w:r>
    </w:p>
    <w:p w:rsidR="00E940F0" w:rsidRPr="007E6D49" w:rsidRDefault="00E940F0" w:rsidP="00E940F0">
      <w:pPr>
        <w:pStyle w:val="Titolo3"/>
        <w:rPr>
          <w:rFonts w:ascii="Garamond" w:hAnsi="Garamond"/>
          <w:color w:val="000000" w:themeColor="text1"/>
        </w:rPr>
      </w:pPr>
      <w:r w:rsidRPr="007E6D49">
        <w:rPr>
          <w:rFonts w:ascii="Garamond" w:hAnsi="Garamond"/>
          <w:color w:val="000000" w:themeColor="text1"/>
        </w:rPr>
        <w:t>1. Segnali possibili nelle relazioni tra pari</w:t>
      </w:r>
    </w:p>
    <w:p w:rsidR="00E940F0" w:rsidRPr="007E6D49" w:rsidRDefault="00E940F0" w:rsidP="00E940F0">
      <w:pPr>
        <w:pStyle w:val="NormaleWeb"/>
        <w:numPr>
          <w:ilvl w:val="0"/>
          <w:numId w:val="8"/>
        </w:numPr>
        <w:rPr>
          <w:rFonts w:ascii="Garamond" w:hAnsi="Garamond"/>
          <w:color w:val="000000" w:themeColor="text1"/>
        </w:rPr>
      </w:pPr>
      <w:r w:rsidRPr="007E6D49">
        <w:rPr>
          <w:rFonts w:ascii="Garamond" w:hAnsi="Garamond"/>
          <w:color w:val="000000" w:themeColor="text1"/>
        </w:rPr>
        <w:t>Gelosia estrema tra fidanzati, ripetutamente esibita in classe o in corridoio.</w:t>
      </w:r>
    </w:p>
    <w:p w:rsidR="00E940F0" w:rsidRPr="007E6D49" w:rsidRDefault="00E940F0" w:rsidP="00E940F0">
      <w:pPr>
        <w:pStyle w:val="NormaleWeb"/>
        <w:numPr>
          <w:ilvl w:val="0"/>
          <w:numId w:val="8"/>
        </w:numPr>
        <w:rPr>
          <w:rFonts w:ascii="Garamond" w:hAnsi="Garamond"/>
          <w:color w:val="000000" w:themeColor="text1"/>
        </w:rPr>
      </w:pPr>
      <w:r w:rsidRPr="007E6D49">
        <w:rPr>
          <w:rFonts w:ascii="Garamond" w:hAnsi="Garamond"/>
          <w:color w:val="000000" w:themeColor="text1"/>
        </w:rPr>
        <w:t>Controllo ossessivo dei telefoni o delle chat (“fammi vedere”, “se non mi fai vedere vuol dire che nascondi qualcosa”).</w:t>
      </w:r>
    </w:p>
    <w:p w:rsidR="00E940F0" w:rsidRPr="007E6D49" w:rsidRDefault="00E940F0" w:rsidP="00E940F0">
      <w:pPr>
        <w:pStyle w:val="NormaleWeb"/>
        <w:numPr>
          <w:ilvl w:val="0"/>
          <w:numId w:val="8"/>
        </w:numPr>
        <w:rPr>
          <w:rFonts w:ascii="Garamond" w:hAnsi="Garamond"/>
          <w:color w:val="000000" w:themeColor="text1"/>
        </w:rPr>
      </w:pPr>
      <w:r w:rsidRPr="007E6D49">
        <w:rPr>
          <w:rFonts w:ascii="Garamond" w:hAnsi="Garamond"/>
          <w:color w:val="000000" w:themeColor="text1"/>
        </w:rPr>
        <w:t>Frasi ricorrenti del tipo:</w:t>
      </w:r>
    </w:p>
    <w:p w:rsidR="00E940F0" w:rsidRPr="007E6D49" w:rsidRDefault="00E940F0" w:rsidP="00E940F0">
      <w:pPr>
        <w:pStyle w:val="NormaleWeb"/>
        <w:numPr>
          <w:ilvl w:val="1"/>
          <w:numId w:val="8"/>
        </w:numPr>
        <w:rPr>
          <w:rFonts w:ascii="Garamond" w:hAnsi="Garamond"/>
          <w:color w:val="000000" w:themeColor="text1"/>
        </w:rPr>
      </w:pPr>
      <w:r w:rsidRPr="007E6D49">
        <w:rPr>
          <w:rFonts w:ascii="Garamond" w:hAnsi="Garamond"/>
          <w:color w:val="000000" w:themeColor="text1"/>
        </w:rPr>
        <w:t>“senza di lui/lei non sono niente”</w:t>
      </w:r>
    </w:p>
    <w:p w:rsidR="00E940F0" w:rsidRPr="007E6D49" w:rsidRDefault="00E940F0" w:rsidP="00E940F0">
      <w:pPr>
        <w:pStyle w:val="NormaleWeb"/>
        <w:numPr>
          <w:ilvl w:val="1"/>
          <w:numId w:val="8"/>
        </w:numPr>
        <w:rPr>
          <w:rFonts w:ascii="Garamond" w:hAnsi="Garamond"/>
          <w:color w:val="000000" w:themeColor="text1"/>
        </w:rPr>
      </w:pPr>
      <w:r w:rsidRPr="007E6D49">
        <w:rPr>
          <w:rFonts w:ascii="Garamond" w:hAnsi="Garamond"/>
          <w:color w:val="000000" w:themeColor="text1"/>
        </w:rPr>
        <w:t>“se mi lascia mi ammazzo”</w:t>
      </w:r>
    </w:p>
    <w:p w:rsidR="00E940F0" w:rsidRPr="007E6D49" w:rsidRDefault="00E940F0" w:rsidP="00E940F0">
      <w:pPr>
        <w:pStyle w:val="NormaleWeb"/>
        <w:numPr>
          <w:ilvl w:val="1"/>
          <w:numId w:val="8"/>
        </w:numPr>
        <w:rPr>
          <w:rFonts w:ascii="Garamond" w:hAnsi="Garamond"/>
          <w:color w:val="000000" w:themeColor="text1"/>
        </w:rPr>
      </w:pPr>
      <w:r w:rsidRPr="007E6D49">
        <w:rPr>
          <w:rFonts w:ascii="Garamond" w:hAnsi="Garamond"/>
          <w:color w:val="000000" w:themeColor="text1"/>
        </w:rPr>
        <w:t>“non può uscire con X se non ci sono io”.</w:t>
      </w:r>
    </w:p>
    <w:p w:rsidR="00E940F0" w:rsidRPr="007E6D49" w:rsidRDefault="00E940F0" w:rsidP="00E940F0">
      <w:pPr>
        <w:pStyle w:val="NormaleWeb"/>
        <w:numPr>
          <w:ilvl w:val="0"/>
          <w:numId w:val="8"/>
        </w:numPr>
        <w:rPr>
          <w:rFonts w:ascii="Garamond" w:hAnsi="Garamond"/>
          <w:color w:val="000000" w:themeColor="text1"/>
        </w:rPr>
      </w:pPr>
      <w:r w:rsidRPr="007E6D49">
        <w:rPr>
          <w:rFonts w:ascii="Garamond" w:hAnsi="Garamond"/>
          <w:color w:val="000000" w:themeColor="text1"/>
        </w:rPr>
        <w:t>Isolamento progressivo di uno dei due dal gruppo di amici.</w:t>
      </w:r>
    </w:p>
    <w:p w:rsidR="00E940F0" w:rsidRPr="007E6D49" w:rsidRDefault="00E940F0" w:rsidP="00E940F0">
      <w:pPr>
        <w:pStyle w:val="NormaleWeb"/>
        <w:numPr>
          <w:ilvl w:val="0"/>
          <w:numId w:val="8"/>
        </w:numPr>
        <w:rPr>
          <w:rFonts w:ascii="Garamond" w:hAnsi="Garamond"/>
          <w:color w:val="000000" w:themeColor="text1"/>
        </w:rPr>
      </w:pPr>
      <w:r w:rsidRPr="007E6D49">
        <w:rPr>
          <w:rFonts w:ascii="Garamond" w:hAnsi="Garamond"/>
          <w:color w:val="000000" w:themeColor="text1"/>
        </w:rPr>
        <w:t>Umiliazioni pubbliche, prese in giro costanti, commenti sul corpo, ironia aggressiva verso il/la partner.</w:t>
      </w:r>
    </w:p>
    <w:p w:rsidR="00E940F0" w:rsidRPr="007E6D49" w:rsidRDefault="00E940F0" w:rsidP="00E940F0">
      <w:pPr>
        <w:pStyle w:val="Titolo3"/>
        <w:rPr>
          <w:rFonts w:ascii="Garamond" w:hAnsi="Garamond"/>
          <w:color w:val="000000" w:themeColor="text1"/>
        </w:rPr>
      </w:pPr>
      <w:r w:rsidRPr="007E6D49">
        <w:rPr>
          <w:rFonts w:ascii="Garamond" w:hAnsi="Garamond"/>
          <w:color w:val="000000" w:themeColor="text1"/>
        </w:rPr>
        <w:t>2. Segnali possibili di violenza assistita in famiglia</w:t>
      </w:r>
    </w:p>
    <w:p w:rsidR="00E940F0" w:rsidRPr="007E6D49" w:rsidRDefault="00E940F0" w:rsidP="00E940F0">
      <w:pPr>
        <w:pStyle w:val="NormaleWeb"/>
        <w:numPr>
          <w:ilvl w:val="0"/>
          <w:numId w:val="9"/>
        </w:numPr>
        <w:rPr>
          <w:rFonts w:ascii="Garamond" w:hAnsi="Garamond"/>
          <w:color w:val="000000" w:themeColor="text1"/>
        </w:rPr>
      </w:pPr>
      <w:r w:rsidRPr="007E6D49">
        <w:rPr>
          <w:rFonts w:ascii="Garamond" w:hAnsi="Garamond"/>
          <w:color w:val="000000" w:themeColor="text1"/>
        </w:rPr>
        <w:t>Cambiamenti improvvisi nel rendimento scolastico.</w:t>
      </w:r>
    </w:p>
    <w:p w:rsidR="00E940F0" w:rsidRPr="007E6D49" w:rsidRDefault="00E940F0" w:rsidP="00E940F0">
      <w:pPr>
        <w:pStyle w:val="NormaleWeb"/>
        <w:numPr>
          <w:ilvl w:val="0"/>
          <w:numId w:val="9"/>
        </w:numPr>
        <w:rPr>
          <w:rFonts w:ascii="Garamond" w:hAnsi="Garamond"/>
          <w:color w:val="000000" w:themeColor="text1"/>
        </w:rPr>
      </w:pPr>
      <w:r w:rsidRPr="007E6D49">
        <w:rPr>
          <w:rFonts w:ascii="Garamond" w:hAnsi="Garamond"/>
          <w:color w:val="000000" w:themeColor="text1"/>
        </w:rPr>
        <w:t xml:space="preserve">Difficoltà di concentrazione, fatica a stare seduto, </w:t>
      </w:r>
      <w:proofErr w:type="spellStart"/>
      <w:r w:rsidRPr="007E6D49">
        <w:rPr>
          <w:rFonts w:ascii="Garamond" w:hAnsi="Garamond"/>
          <w:color w:val="000000" w:themeColor="text1"/>
        </w:rPr>
        <w:t>ipervigilanza</w:t>
      </w:r>
      <w:proofErr w:type="spellEnd"/>
      <w:r w:rsidRPr="007E6D49">
        <w:rPr>
          <w:rFonts w:ascii="Garamond" w:hAnsi="Garamond"/>
          <w:color w:val="000000" w:themeColor="text1"/>
        </w:rPr>
        <w:t xml:space="preserve"> (si spaventa facilmente ai rumori, alle urla).</w:t>
      </w:r>
    </w:p>
    <w:p w:rsidR="00E940F0" w:rsidRPr="007E6D49" w:rsidRDefault="00E940F0" w:rsidP="00E940F0">
      <w:pPr>
        <w:pStyle w:val="NormaleWeb"/>
        <w:numPr>
          <w:ilvl w:val="0"/>
          <w:numId w:val="9"/>
        </w:numPr>
        <w:rPr>
          <w:rFonts w:ascii="Garamond" w:hAnsi="Garamond"/>
          <w:color w:val="000000" w:themeColor="text1"/>
        </w:rPr>
      </w:pPr>
      <w:r w:rsidRPr="007E6D49">
        <w:rPr>
          <w:rFonts w:ascii="Garamond" w:hAnsi="Garamond"/>
          <w:color w:val="000000" w:themeColor="text1"/>
        </w:rPr>
        <w:t>Frasi buttate lì del tipo:</w:t>
      </w:r>
    </w:p>
    <w:p w:rsidR="00E940F0" w:rsidRPr="007E6D49" w:rsidRDefault="00E940F0" w:rsidP="00E940F0">
      <w:pPr>
        <w:pStyle w:val="NormaleWeb"/>
        <w:numPr>
          <w:ilvl w:val="1"/>
          <w:numId w:val="9"/>
        </w:numPr>
        <w:rPr>
          <w:rFonts w:ascii="Garamond" w:hAnsi="Garamond"/>
          <w:color w:val="000000" w:themeColor="text1"/>
        </w:rPr>
      </w:pPr>
      <w:r w:rsidRPr="007E6D49">
        <w:rPr>
          <w:rFonts w:ascii="Garamond" w:hAnsi="Garamond"/>
          <w:color w:val="000000" w:themeColor="text1"/>
        </w:rPr>
        <w:t>“a casa è meglio non farlo arrabbiare”</w:t>
      </w:r>
    </w:p>
    <w:p w:rsidR="00E940F0" w:rsidRPr="007E6D49" w:rsidRDefault="00E940F0" w:rsidP="00E940F0">
      <w:pPr>
        <w:pStyle w:val="NormaleWeb"/>
        <w:numPr>
          <w:ilvl w:val="1"/>
          <w:numId w:val="9"/>
        </w:numPr>
        <w:rPr>
          <w:rFonts w:ascii="Garamond" w:hAnsi="Garamond"/>
          <w:color w:val="000000" w:themeColor="text1"/>
        </w:rPr>
      </w:pPr>
      <w:r w:rsidRPr="007E6D49">
        <w:rPr>
          <w:rFonts w:ascii="Garamond" w:hAnsi="Garamond"/>
          <w:color w:val="000000" w:themeColor="text1"/>
        </w:rPr>
        <w:t>“mia madre piange spesso”</w:t>
      </w:r>
    </w:p>
    <w:p w:rsidR="00E940F0" w:rsidRPr="007E6D49" w:rsidRDefault="00E940F0" w:rsidP="00E940F0">
      <w:pPr>
        <w:pStyle w:val="NormaleWeb"/>
        <w:numPr>
          <w:ilvl w:val="1"/>
          <w:numId w:val="9"/>
        </w:numPr>
        <w:rPr>
          <w:rFonts w:ascii="Garamond" w:hAnsi="Garamond"/>
          <w:color w:val="000000" w:themeColor="text1"/>
        </w:rPr>
      </w:pPr>
      <w:r w:rsidRPr="007E6D49">
        <w:rPr>
          <w:rFonts w:ascii="Garamond" w:hAnsi="Garamond"/>
          <w:color w:val="000000" w:themeColor="text1"/>
        </w:rPr>
        <w:t>“quando litigano è meglio che sparisco”.</w:t>
      </w:r>
    </w:p>
    <w:p w:rsidR="00E940F0" w:rsidRPr="007E6D49" w:rsidRDefault="00E940F0" w:rsidP="00E940F0">
      <w:pPr>
        <w:pStyle w:val="NormaleWeb"/>
        <w:numPr>
          <w:ilvl w:val="0"/>
          <w:numId w:val="9"/>
        </w:numPr>
        <w:rPr>
          <w:rFonts w:ascii="Garamond" w:hAnsi="Garamond"/>
          <w:color w:val="000000" w:themeColor="text1"/>
        </w:rPr>
      </w:pPr>
      <w:r w:rsidRPr="007E6D49">
        <w:rPr>
          <w:rFonts w:ascii="Garamond" w:hAnsi="Garamond"/>
          <w:color w:val="000000" w:themeColor="text1"/>
        </w:rPr>
        <w:t>Disegni o testi che rappresentano spesso scene di aggressività, urla, distruzione.</w:t>
      </w:r>
    </w:p>
    <w:p w:rsidR="00E940F0" w:rsidRPr="007E6D49" w:rsidRDefault="00E940F0" w:rsidP="00E940F0">
      <w:pPr>
        <w:pStyle w:val="NormaleWeb"/>
        <w:numPr>
          <w:ilvl w:val="0"/>
          <w:numId w:val="9"/>
        </w:numPr>
        <w:rPr>
          <w:rFonts w:ascii="Garamond" w:hAnsi="Garamond"/>
          <w:color w:val="000000" w:themeColor="text1"/>
        </w:rPr>
      </w:pPr>
      <w:r w:rsidRPr="007E6D49">
        <w:rPr>
          <w:rFonts w:ascii="Garamond" w:hAnsi="Garamond"/>
          <w:color w:val="000000" w:themeColor="text1"/>
        </w:rPr>
        <w:t>Presenza frequente a scuola senza pranzo, senza materiale, con aria molto stanca o spaventata.</w:t>
      </w:r>
    </w:p>
    <w:p w:rsidR="00E940F0" w:rsidRPr="007E6D49" w:rsidRDefault="00E940F0" w:rsidP="00E940F0">
      <w:pPr>
        <w:pStyle w:val="Titolo3"/>
        <w:rPr>
          <w:rFonts w:ascii="Garamond" w:hAnsi="Garamond"/>
          <w:color w:val="000000" w:themeColor="text1"/>
        </w:rPr>
      </w:pPr>
      <w:r w:rsidRPr="007E6D49">
        <w:rPr>
          <w:rFonts w:ascii="Garamond" w:hAnsi="Garamond"/>
          <w:color w:val="000000" w:themeColor="text1"/>
        </w:rPr>
        <w:t>3. Cosa fare se alcuni segnali si sommano</w:t>
      </w:r>
    </w:p>
    <w:p w:rsidR="00E940F0" w:rsidRPr="007E6D49" w:rsidRDefault="00E940F0" w:rsidP="00E940F0">
      <w:pPr>
        <w:pStyle w:val="NormaleWeb"/>
        <w:numPr>
          <w:ilvl w:val="0"/>
          <w:numId w:val="10"/>
        </w:numPr>
        <w:rPr>
          <w:rFonts w:ascii="Garamond" w:hAnsi="Garamond"/>
          <w:color w:val="000000" w:themeColor="text1"/>
        </w:rPr>
      </w:pPr>
      <w:r w:rsidRPr="007E6D49">
        <w:rPr>
          <w:rFonts w:ascii="Garamond" w:hAnsi="Garamond"/>
          <w:color w:val="000000" w:themeColor="text1"/>
        </w:rPr>
        <w:t>Non trarre conclusioni affrettate.</w:t>
      </w:r>
    </w:p>
    <w:p w:rsidR="00E940F0" w:rsidRPr="007E6D49" w:rsidRDefault="00E940F0" w:rsidP="00E940F0">
      <w:pPr>
        <w:pStyle w:val="NormaleWeb"/>
        <w:numPr>
          <w:ilvl w:val="0"/>
          <w:numId w:val="10"/>
        </w:numPr>
        <w:rPr>
          <w:rFonts w:ascii="Garamond" w:hAnsi="Garamond"/>
          <w:color w:val="000000" w:themeColor="text1"/>
        </w:rPr>
      </w:pPr>
      <w:r w:rsidRPr="007E6D49">
        <w:rPr>
          <w:rFonts w:ascii="Garamond" w:hAnsi="Garamond"/>
          <w:color w:val="000000" w:themeColor="text1"/>
        </w:rPr>
        <w:t>Confrontati con:</w:t>
      </w:r>
    </w:p>
    <w:p w:rsidR="00E940F0" w:rsidRPr="007E6D49" w:rsidRDefault="00E940F0" w:rsidP="00E940F0">
      <w:pPr>
        <w:pStyle w:val="NormaleWeb"/>
        <w:numPr>
          <w:ilvl w:val="1"/>
          <w:numId w:val="10"/>
        </w:numPr>
        <w:rPr>
          <w:rFonts w:ascii="Garamond" w:hAnsi="Garamond"/>
          <w:color w:val="000000" w:themeColor="text1"/>
        </w:rPr>
      </w:pPr>
      <w:r w:rsidRPr="007E6D49">
        <w:rPr>
          <w:rFonts w:ascii="Garamond" w:hAnsi="Garamond"/>
          <w:color w:val="000000" w:themeColor="text1"/>
        </w:rPr>
        <w:t>il consiglio di classe,</w:t>
      </w:r>
    </w:p>
    <w:p w:rsidR="00E940F0" w:rsidRPr="007E6D49" w:rsidRDefault="00E940F0" w:rsidP="00E940F0">
      <w:pPr>
        <w:pStyle w:val="NormaleWeb"/>
        <w:numPr>
          <w:ilvl w:val="1"/>
          <w:numId w:val="10"/>
        </w:numPr>
        <w:rPr>
          <w:rFonts w:ascii="Garamond" w:hAnsi="Garamond"/>
          <w:color w:val="000000" w:themeColor="text1"/>
        </w:rPr>
      </w:pPr>
      <w:r w:rsidRPr="007E6D49">
        <w:rPr>
          <w:rFonts w:ascii="Garamond" w:hAnsi="Garamond"/>
          <w:color w:val="000000" w:themeColor="text1"/>
        </w:rPr>
        <w:t>il coordinatore,</w:t>
      </w:r>
    </w:p>
    <w:p w:rsidR="00E940F0" w:rsidRPr="007E6D49" w:rsidRDefault="00E940F0" w:rsidP="00E940F0">
      <w:pPr>
        <w:pStyle w:val="NormaleWeb"/>
        <w:numPr>
          <w:ilvl w:val="1"/>
          <w:numId w:val="10"/>
        </w:numPr>
        <w:rPr>
          <w:rFonts w:ascii="Garamond" w:hAnsi="Garamond"/>
          <w:color w:val="000000" w:themeColor="text1"/>
        </w:rPr>
      </w:pPr>
      <w:r w:rsidRPr="007E6D49">
        <w:rPr>
          <w:rFonts w:ascii="Garamond" w:hAnsi="Garamond"/>
          <w:color w:val="000000" w:themeColor="text1"/>
        </w:rPr>
        <w:t>il dirigente o il referente designato.</w:t>
      </w:r>
    </w:p>
    <w:p w:rsidR="00E940F0" w:rsidRPr="007E6D49" w:rsidRDefault="00E940F0" w:rsidP="00E940F0">
      <w:pPr>
        <w:pStyle w:val="NormaleWeb"/>
        <w:numPr>
          <w:ilvl w:val="0"/>
          <w:numId w:val="10"/>
        </w:numPr>
        <w:rPr>
          <w:rFonts w:ascii="Garamond" w:hAnsi="Garamond"/>
          <w:color w:val="000000" w:themeColor="text1"/>
        </w:rPr>
      </w:pPr>
      <w:r w:rsidRPr="007E6D49">
        <w:rPr>
          <w:rFonts w:ascii="Garamond" w:hAnsi="Garamond"/>
          <w:color w:val="000000" w:themeColor="text1"/>
        </w:rPr>
        <w:t>Valuta un colloquio delicato con il ragazzo, senza accusare:</w:t>
      </w:r>
    </w:p>
    <w:p w:rsidR="00E940F0" w:rsidRPr="007E6D49" w:rsidRDefault="00E940F0" w:rsidP="00E940F0">
      <w:pPr>
        <w:pStyle w:val="NormaleWeb"/>
        <w:numPr>
          <w:ilvl w:val="1"/>
          <w:numId w:val="10"/>
        </w:numPr>
        <w:rPr>
          <w:rFonts w:ascii="Garamond" w:hAnsi="Garamond"/>
          <w:color w:val="000000" w:themeColor="text1"/>
        </w:rPr>
      </w:pPr>
      <w:r w:rsidRPr="007E6D49">
        <w:rPr>
          <w:rFonts w:ascii="Garamond" w:hAnsi="Garamond"/>
          <w:color w:val="000000" w:themeColor="text1"/>
        </w:rPr>
        <w:t>“ti vedo più in difficoltà del solito, ti va di raccontarmi se c’è qualcosa che ti sta pesando.”</w:t>
      </w:r>
    </w:p>
    <w:p w:rsidR="00E940F0" w:rsidRDefault="00E940F0" w:rsidP="00E940F0">
      <w:pPr>
        <w:pStyle w:val="NormaleWeb"/>
        <w:jc w:val="both"/>
        <w:rPr>
          <w:rFonts w:ascii="Garamond" w:hAnsi="Garamond"/>
          <w:color w:val="000000" w:themeColor="text1"/>
        </w:rPr>
      </w:pPr>
      <w:r w:rsidRPr="007E6D49">
        <w:rPr>
          <w:rFonts w:ascii="Garamond" w:hAnsi="Garamond"/>
          <w:color w:val="000000" w:themeColor="text1"/>
        </w:rPr>
        <w:t xml:space="preserve">Se emergono indizi concreti di violenza domestica o situazioni di forte rischio, procedi in accordo con le </w:t>
      </w:r>
      <w:r w:rsidRPr="007E6D49">
        <w:rPr>
          <w:rStyle w:val="Enfasigrassetto"/>
          <w:rFonts w:ascii="Garamond" w:hAnsi="Garamond"/>
          <w:color w:val="000000" w:themeColor="text1"/>
        </w:rPr>
        <w:t>procedure d’istituto</w:t>
      </w:r>
      <w:r w:rsidRPr="007E6D49">
        <w:rPr>
          <w:rFonts w:ascii="Garamond" w:hAnsi="Garamond"/>
          <w:color w:val="000000" w:themeColor="text1"/>
        </w:rPr>
        <w:t xml:space="preserve"> e i servizi competenti.</w:t>
      </w:r>
    </w:p>
    <w:p w:rsidR="00E940F0" w:rsidRPr="007E6D49" w:rsidRDefault="00E940F0" w:rsidP="00E940F0">
      <w:pPr>
        <w:rPr>
          <w:rFonts w:ascii="Garamond" w:hAnsi="Garamond"/>
          <w:color w:val="000000" w:themeColor="text1"/>
        </w:rPr>
      </w:pPr>
      <w:bookmarkStart w:id="0" w:name="_GoBack"/>
      <w:bookmarkEnd w:id="0"/>
    </w:p>
    <w:p w:rsidR="00E940F0" w:rsidRPr="007E6D49" w:rsidRDefault="00E940F0" w:rsidP="00E940F0">
      <w:pPr>
        <w:pStyle w:val="Titolo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Garamond" w:hAnsi="Garamond"/>
          <w:b/>
          <w:color w:val="000000" w:themeColor="text1"/>
        </w:rPr>
      </w:pPr>
      <w:r w:rsidRPr="007E6D49">
        <w:rPr>
          <w:rFonts w:ascii="Garamond" w:hAnsi="Garamond"/>
          <w:b/>
          <w:color w:val="000000" w:themeColor="text1"/>
        </w:rPr>
        <w:lastRenderedPageBreak/>
        <w:t>SCHEDA CLINICA 3 - “Mini-traccia per un colloquio di primo ascolto”</w:t>
      </w:r>
    </w:p>
    <w:p w:rsidR="00E940F0" w:rsidRPr="007E6D49" w:rsidRDefault="00E940F0" w:rsidP="00E940F0">
      <w:pPr>
        <w:pStyle w:val="NormaleWeb"/>
        <w:jc w:val="both"/>
        <w:rPr>
          <w:rFonts w:ascii="Garamond" w:hAnsi="Garamond"/>
          <w:color w:val="000000" w:themeColor="text1"/>
        </w:rPr>
      </w:pPr>
      <w:r w:rsidRPr="007E6D49">
        <w:rPr>
          <w:rStyle w:val="Enfasigrassetto"/>
          <w:rFonts w:ascii="Garamond" w:hAnsi="Garamond"/>
          <w:color w:val="000000" w:themeColor="text1"/>
        </w:rPr>
        <w:t>Obiettivo:</w:t>
      </w:r>
      <w:r w:rsidRPr="007E6D49">
        <w:rPr>
          <w:rFonts w:ascii="Garamond" w:hAnsi="Garamond"/>
          <w:color w:val="000000" w:themeColor="text1"/>
        </w:rPr>
        <w:t xml:space="preserve"> fornire una traccia essenziale per un colloquio di primo ascolto con un ragazzo o una ragazza che vive una relazione a rischio o una situazione familiare difficile.</w:t>
      </w:r>
    </w:p>
    <w:p w:rsidR="00E940F0" w:rsidRPr="007E6D49" w:rsidRDefault="00E940F0" w:rsidP="00E940F0">
      <w:pPr>
        <w:pStyle w:val="NormaleWeb"/>
        <w:jc w:val="both"/>
        <w:rPr>
          <w:rFonts w:ascii="Garamond" w:hAnsi="Garamond"/>
          <w:color w:val="000000" w:themeColor="text1"/>
        </w:rPr>
      </w:pPr>
      <w:r w:rsidRPr="007E6D49">
        <w:rPr>
          <w:rStyle w:val="Enfasigrassetto"/>
          <w:rFonts w:ascii="Garamond" w:hAnsi="Garamond"/>
          <w:color w:val="000000" w:themeColor="text1"/>
        </w:rPr>
        <w:t>Destinatari:</w:t>
      </w:r>
      <w:r w:rsidRPr="007E6D49">
        <w:rPr>
          <w:rFonts w:ascii="Garamond" w:hAnsi="Garamond"/>
          <w:color w:val="000000" w:themeColor="text1"/>
        </w:rPr>
        <w:t xml:space="preserve"> docenti con funzione di ascolto, sportelli interni, educatori.</w:t>
      </w:r>
    </w:p>
    <w:p w:rsidR="00E940F0" w:rsidRPr="007E6D49" w:rsidRDefault="00E940F0" w:rsidP="00E940F0">
      <w:pPr>
        <w:pStyle w:val="Titolo3"/>
        <w:rPr>
          <w:rFonts w:ascii="Garamond" w:hAnsi="Garamond"/>
          <w:color w:val="000000" w:themeColor="text1"/>
        </w:rPr>
      </w:pPr>
      <w:r w:rsidRPr="007E6D49">
        <w:rPr>
          <w:rFonts w:ascii="Garamond" w:hAnsi="Garamond"/>
          <w:color w:val="000000" w:themeColor="text1"/>
        </w:rPr>
        <w:t>1. Apertura</w:t>
      </w:r>
    </w:p>
    <w:p w:rsidR="00E940F0" w:rsidRPr="007E6D49" w:rsidRDefault="00E940F0" w:rsidP="00E940F0">
      <w:pPr>
        <w:pStyle w:val="NormaleWeb"/>
        <w:numPr>
          <w:ilvl w:val="0"/>
          <w:numId w:val="11"/>
        </w:numPr>
        <w:rPr>
          <w:rFonts w:ascii="Garamond" w:hAnsi="Garamond"/>
          <w:color w:val="000000" w:themeColor="text1"/>
        </w:rPr>
      </w:pPr>
      <w:r w:rsidRPr="007E6D49">
        <w:rPr>
          <w:rFonts w:ascii="Garamond" w:hAnsi="Garamond"/>
          <w:color w:val="000000" w:themeColor="text1"/>
        </w:rPr>
        <w:t>Frasi possibili:</w:t>
      </w:r>
    </w:p>
    <w:p w:rsidR="00E940F0" w:rsidRPr="007E6D49" w:rsidRDefault="00E940F0" w:rsidP="00E940F0">
      <w:pPr>
        <w:pStyle w:val="NormaleWeb"/>
        <w:numPr>
          <w:ilvl w:val="1"/>
          <w:numId w:val="11"/>
        </w:numPr>
        <w:jc w:val="both"/>
        <w:rPr>
          <w:rFonts w:ascii="Garamond" w:hAnsi="Garamond"/>
          <w:color w:val="000000" w:themeColor="text1"/>
        </w:rPr>
      </w:pPr>
      <w:r w:rsidRPr="007E6D49">
        <w:rPr>
          <w:rFonts w:ascii="Garamond" w:hAnsi="Garamond"/>
          <w:color w:val="000000" w:themeColor="text1"/>
        </w:rPr>
        <w:t>“Ti ho chiesto di parlarmi perché ti vedo in difficoltà e mi interessa capire come stai.”</w:t>
      </w:r>
    </w:p>
    <w:p w:rsidR="00E940F0" w:rsidRPr="007E6D49" w:rsidRDefault="00E940F0" w:rsidP="00E940F0">
      <w:pPr>
        <w:pStyle w:val="NormaleWeb"/>
        <w:numPr>
          <w:ilvl w:val="1"/>
          <w:numId w:val="11"/>
        </w:numPr>
        <w:jc w:val="both"/>
        <w:rPr>
          <w:rFonts w:ascii="Garamond" w:hAnsi="Garamond"/>
          <w:color w:val="000000" w:themeColor="text1"/>
        </w:rPr>
      </w:pPr>
      <w:r w:rsidRPr="007E6D49">
        <w:rPr>
          <w:rFonts w:ascii="Garamond" w:hAnsi="Garamond"/>
          <w:color w:val="000000" w:themeColor="text1"/>
        </w:rPr>
        <w:t xml:space="preserve">“Quello che mi dirai rimane tra noi e la scuola, ma se capisco che sei in pericolo potrei dover coinvolgere altri adulti per proteggerti. Te lo spiegherò passo </w:t>
      </w:r>
      <w:proofErr w:type="spellStart"/>
      <w:r w:rsidRPr="007E6D49">
        <w:rPr>
          <w:rFonts w:ascii="Garamond" w:hAnsi="Garamond"/>
          <w:color w:val="000000" w:themeColor="text1"/>
        </w:rPr>
        <w:t>passo</w:t>
      </w:r>
      <w:proofErr w:type="spellEnd"/>
      <w:r w:rsidRPr="007E6D49">
        <w:rPr>
          <w:rFonts w:ascii="Garamond" w:hAnsi="Garamond"/>
          <w:color w:val="000000" w:themeColor="text1"/>
        </w:rPr>
        <w:t>.”</w:t>
      </w:r>
    </w:p>
    <w:p w:rsidR="00E940F0" w:rsidRPr="007E6D49" w:rsidRDefault="00E940F0" w:rsidP="00E940F0">
      <w:pPr>
        <w:pStyle w:val="Titolo3"/>
        <w:rPr>
          <w:rFonts w:ascii="Garamond" w:hAnsi="Garamond"/>
          <w:color w:val="000000" w:themeColor="text1"/>
        </w:rPr>
      </w:pPr>
      <w:r w:rsidRPr="007E6D49">
        <w:rPr>
          <w:rFonts w:ascii="Garamond" w:hAnsi="Garamond"/>
          <w:color w:val="000000" w:themeColor="text1"/>
        </w:rPr>
        <w:t>2. Ascolto non direttivo</w:t>
      </w:r>
    </w:p>
    <w:p w:rsidR="00E940F0" w:rsidRPr="007E6D49" w:rsidRDefault="00E940F0" w:rsidP="00E940F0">
      <w:pPr>
        <w:pStyle w:val="NormaleWeb"/>
        <w:rPr>
          <w:rFonts w:ascii="Garamond" w:hAnsi="Garamond"/>
          <w:color w:val="000000" w:themeColor="text1"/>
        </w:rPr>
      </w:pPr>
      <w:r w:rsidRPr="007E6D49">
        <w:rPr>
          <w:rFonts w:ascii="Garamond" w:hAnsi="Garamond"/>
          <w:color w:val="000000" w:themeColor="text1"/>
        </w:rPr>
        <w:t>Domande aperte, non incalzanti:</w:t>
      </w:r>
    </w:p>
    <w:p w:rsidR="00E940F0" w:rsidRPr="007E6D49" w:rsidRDefault="00E940F0" w:rsidP="00E940F0">
      <w:pPr>
        <w:pStyle w:val="NormaleWeb"/>
        <w:numPr>
          <w:ilvl w:val="0"/>
          <w:numId w:val="12"/>
        </w:numPr>
        <w:jc w:val="both"/>
        <w:rPr>
          <w:rFonts w:ascii="Garamond" w:hAnsi="Garamond"/>
          <w:color w:val="000000" w:themeColor="text1"/>
        </w:rPr>
      </w:pPr>
      <w:r w:rsidRPr="007E6D49">
        <w:rPr>
          <w:rFonts w:ascii="Garamond" w:hAnsi="Garamond"/>
          <w:color w:val="000000" w:themeColor="text1"/>
        </w:rPr>
        <w:t>“Che cosa sta succedendo in questo periodo che ti pesa di più.”</w:t>
      </w:r>
    </w:p>
    <w:p w:rsidR="00E940F0" w:rsidRPr="007E6D49" w:rsidRDefault="00E940F0" w:rsidP="00E940F0">
      <w:pPr>
        <w:pStyle w:val="NormaleWeb"/>
        <w:numPr>
          <w:ilvl w:val="0"/>
          <w:numId w:val="12"/>
        </w:numPr>
        <w:jc w:val="both"/>
        <w:rPr>
          <w:rFonts w:ascii="Garamond" w:hAnsi="Garamond"/>
          <w:color w:val="000000" w:themeColor="text1"/>
        </w:rPr>
      </w:pPr>
      <w:r w:rsidRPr="007E6D49">
        <w:rPr>
          <w:rFonts w:ascii="Garamond" w:hAnsi="Garamond"/>
          <w:color w:val="000000" w:themeColor="text1"/>
        </w:rPr>
        <w:t>“C’è qualcuno con cui litighi spesso, o che ti fa sentire a disagio.”</w:t>
      </w:r>
    </w:p>
    <w:p w:rsidR="00E940F0" w:rsidRPr="007E6D49" w:rsidRDefault="00E940F0" w:rsidP="00E940F0">
      <w:pPr>
        <w:pStyle w:val="NormaleWeb"/>
        <w:numPr>
          <w:ilvl w:val="0"/>
          <w:numId w:val="12"/>
        </w:numPr>
        <w:jc w:val="both"/>
        <w:rPr>
          <w:rFonts w:ascii="Garamond" w:hAnsi="Garamond"/>
          <w:color w:val="000000" w:themeColor="text1"/>
        </w:rPr>
      </w:pPr>
      <w:r w:rsidRPr="007E6D49">
        <w:rPr>
          <w:rFonts w:ascii="Garamond" w:hAnsi="Garamond"/>
          <w:color w:val="000000" w:themeColor="text1"/>
        </w:rPr>
        <w:t>“Quando stai male, dove ti senti più in difficoltà: a casa, con il/la partner, con i compagni.”</w:t>
      </w:r>
    </w:p>
    <w:p w:rsidR="00E940F0" w:rsidRPr="007E6D49" w:rsidRDefault="00E940F0" w:rsidP="00E940F0">
      <w:pPr>
        <w:pStyle w:val="NormaleWeb"/>
        <w:jc w:val="both"/>
        <w:rPr>
          <w:rFonts w:ascii="Garamond" w:hAnsi="Garamond"/>
          <w:color w:val="000000" w:themeColor="text1"/>
        </w:rPr>
      </w:pPr>
      <w:r w:rsidRPr="007E6D49">
        <w:rPr>
          <w:rFonts w:ascii="Garamond" w:hAnsi="Garamond"/>
          <w:color w:val="000000" w:themeColor="text1"/>
        </w:rPr>
        <w:t>Lascia spazio ai silenzi, non riempirli subito. Non contestare la sua versione, limitati a capirla.</w:t>
      </w:r>
    </w:p>
    <w:p w:rsidR="00E940F0" w:rsidRPr="007E6D49" w:rsidRDefault="00E940F0" w:rsidP="00E940F0">
      <w:pPr>
        <w:pStyle w:val="Titolo3"/>
        <w:rPr>
          <w:rFonts w:ascii="Garamond" w:hAnsi="Garamond"/>
          <w:color w:val="000000" w:themeColor="text1"/>
        </w:rPr>
      </w:pPr>
      <w:r w:rsidRPr="007E6D49">
        <w:rPr>
          <w:rFonts w:ascii="Garamond" w:hAnsi="Garamond"/>
          <w:color w:val="000000" w:themeColor="text1"/>
        </w:rPr>
        <w:t>3. Approfondimenti delicati (solo se il ragazzo apre il tema)</w:t>
      </w:r>
    </w:p>
    <w:p w:rsidR="00E940F0" w:rsidRPr="007E6D49" w:rsidRDefault="00E940F0" w:rsidP="00E940F0">
      <w:pPr>
        <w:pStyle w:val="NormaleWeb"/>
        <w:jc w:val="both"/>
        <w:rPr>
          <w:rFonts w:ascii="Garamond" w:hAnsi="Garamond"/>
          <w:color w:val="000000" w:themeColor="text1"/>
        </w:rPr>
      </w:pPr>
      <w:r w:rsidRPr="007E6D49">
        <w:rPr>
          <w:rFonts w:ascii="Garamond" w:hAnsi="Garamond"/>
          <w:color w:val="000000" w:themeColor="text1"/>
        </w:rPr>
        <w:t xml:space="preserve">Se emergono elementi di controllo, violenza, </w:t>
      </w:r>
      <w:proofErr w:type="spellStart"/>
      <w:r w:rsidRPr="007E6D49">
        <w:rPr>
          <w:rFonts w:ascii="Garamond" w:hAnsi="Garamond"/>
          <w:color w:val="000000" w:themeColor="text1"/>
        </w:rPr>
        <w:t>revenge</w:t>
      </w:r>
      <w:proofErr w:type="spellEnd"/>
      <w:r w:rsidRPr="007E6D49">
        <w:rPr>
          <w:rFonts w:ascii="Garamond" w:hAnsi="Garamond"/>
          <w:color w:val="000000" w:themeColor="text1"/>
        </w:rPr>
        <w:t xml:space="preserve"> </w:t>
      </w:r>
      <w:proofErr w:type="spellStart"/>
      <w:r w:rsidRPr="007E6D49">
        <w:rPr>
          <w:rFonts w:ascii="Garamond" w:hAnsi="Garamond"/>
          <w:color w:val="000000" w:themeColor="text1"/>
        </w:rPr>
        <w:t>porn</w:t>
      </w:r>
      <w:proofErr w:type="spellEnd"/>
      <w:r w:rsidRPr="007E6D49">
        <w:rPr>
          <w:rFonts w:ascii="Garamond" w:hAnsi="Garamond"/>
          <w:color w:val="000000" w:themeColor="text1"/>
        </w:rPr>
        <w:t>, minacce, puoi chiedere con molta cura:</w:t>
      </w:r>
    </w:p>
    <w:p w:rsidR="00E940F0" w:rsidRPr="007E6D49" w:rsidRDefault="00E940F0" w:rsidP="00E940F0">
      <w:pPr>
        <w:pStyle w:val="NormaleWeb"/>
        <w:numPr>
          <w:ilvl w:val="0"/>
          <w:numId w:val="13"/>
        </w:numPr>
        <w:jc w:val="both"/>
        <w:rPr>
          <w:rFonts w:ascii="Garamond" w:hAnsi="Garamond"/>
          <w:color w:val="000000" w:themeColor="text1"/>
        </w:rPr>
      </w:pPr>
      <w:r w:rsidRPr="007E6D49">
        <w:rPr>
          <w:rFonts w:ascii="Garamond" w:hAnsi="Garamond"/>
          <w:color w:val="000000" w:themeColor="text1"/>
        </w:rPr>
        <w:t>“Quando succedono queste cose, ti senti mai in pericolo.”</w:t>
      </w:r>
    </w:p>
    <w:p w:rsidR="00E940F0" w:rsidRPr="007E6D49" w:rsidRDefault="00E940F0" w:rsidP="00E940F0">
      <w:pPr>
        <w:pStyle w:val="NormaleWeb"/>
        <w:numPr>
          <w:ilvl w:val="0"/>
          <w:numId w:val="13"/>
        </w:numPr>
        <w:jc w:val="both"/>
        <w:rPr>
          <w:rFonts w:ascii="Garamond" w:hAnsi="Garamond"/>
          <w:color w:val="000000" w:themeColor="text1"/>
        </w:rPr>
      </w:pPr>
      <w:r w:rsidRPr="007E6D49">
        <w:rPr>
          <w:rFonts w:ascii="Garamond" w:hAnsi="Garamond"/>
          <w:color w:val="000000" w:themeColor="text1"/>
        </w:rPr>
        <w:t>“Ti è mai capitato di avere paura di tornare a casa o di vedere questa persona.”</w:t>
      </w:r>
    </w:p>
    <w:p w:rsidR="00E940F0" w:rsidRPr="007E6D49" w:rsidRDefault="00E940F0" w:rsidP="00E940F0">
      <w:pPr>
        <w:pStyle w:val="NormaleWeb"/>
        <w:numPr>
          <w:ilvl w:val="0"/>
          <w:numId w:val="13"/>
        </w:numPr>
        <w:jc w:val="both"/>
        <w:rPr>
          <w:rFonts w:ascii="Garamond" w:hAnsi="Garamond"/>
          <w:color w:val="000000" w:themeColor="text1"/>
        </w:rPr>
      </w:pPr>
      <w:r w:rsidRPr="007E6D49">
        <w:rPr>
          <w:rFonts w:ascii="Garamond" w:hAnsi="Garamond"/>
          <w:color w:val="000000" w:themeColor="text1"/>
        </w:rPr>
        <w:t>“C’è qualcuno che sa già quello che ti sta succedendo.”</w:t>
      </w:r>
    </w:p>
    <w:p w:rsidR="00E940F0" w:rsidRPr="007E6D49" w:rsidRDefault="00E940F0" w:rsidP="00E940F0">
      <w:pPr>
        <w:pStyle w:val="NormaleWeb"/>
        <w:rPr>
          <w:rFonts w:ascii="Garamond" w:hAnsi="Garamond"/>
          <w:color w:val="000000" w:themeColor="text1"/>
        </w:rPr>
      </w:pPr>
      <w:r w:rsidRPr="007E6D49">
        <w:rPr>
          <w:rFonts w:ascii="Garamond" w:hAnsi="Garamond"/>
          <w:color w:val="000000" w:themeColor="text1"/>
        </w:rPr>
        <w:t>Evita domande che sembrino giudicanti:</w:t>
      </w:r>
    </w:p>
    <w:p w:rsidR="00E940F0" w:rsidRPr="007E6D49" w:rsidRDefault="00E940F0" w:rsidP="00E940F0">
      <w:pPr>
        <w:pStyle w:val="NormaleWeb"/>
        <w:numPr>
          <w:ilvl w:val="0"/>
          <w:numId w:val="14"/>
        </w:numPr>
        <w:jc w:val="both"/>
        <w:rPr>
          <w:rFonts w:ascii="Garamond" w:hAnsi="Garamond"/>
          <w:color w:val="000000" w:themeColor="text1"/>
        </w:rPr>
      </w:pPr>
      <w:r w:rsidRPr="007E6D49">
        <w:rPr>
          <w:rFonts w:ascii="Garamond" w:hAnsi="Garamond"/>
          <w:color w:val="000000" w:themeColor="text1"/>
        </w:rPr>
        <w:t>non “perché non te ne vai” ma “cosa rende difficile per te cambiare questa situazione.”</w:t>
      </w:r>
    </w:p>
    <w:p w:rsidR="00E940F0" w:rsidRPr="007E6D49" w:rsidRDefault="00E940F0" w:rsidP="00E940F0">
      <w:pPr>
        <w:pStyle w:val="Titolo3"/>
        <w:rPr>
          <w:rFonts w:ascii="Garamond" w:hAnsi="Garamond"/>
          <w:color w:val="000000" w:themeColor="text1"/>
        </w:rPr>
      </w:pPr>
      <w:r w:rsidRPr="007E6D49">
        <w:rPr>
          <w:rFonts w:ascii="Garamond" w:hAnsi="Garamond"/>
          <w:color w:val="000000" w:themeColor="text1"/>
        </w:rPr>
        <w:t>4. Restituzione e orientamento</w:t>
      </w:r>
    </w:p>
    <w:p w:rsidR="00E940F0" w:rsidRPr="007E6D49" w:rsidRDefault="00E940F0" w:rsidP="00E940F0">
      <w:pPr>
        <w:pStyle w:val="NormaleWeb"/>
        <w:numPr>
          <w:ilvl w:val="0"/>
          <w:numId w:val="15"/>
        </w:numPr>
        <w:rPr>
          <w:rFonts w:ascii="Garamond" w:hAnsi="Garamond"/>
          <w:color w:val="000000" w:themeColor="text1"/>
        </w:rPr>
      </w:pPr>
      <w:r w:rsidRPr="007E6D49">
        <w:rPr>
          <w:rFonts w:ascii="Garamond" w:hAnsi="Garamond"/>
          <w:color w:val="000000" w:themeColor="text1"/>
        </w:rPr>
        <w:t>Riassumi brevemente:</w:t>
      </w:r>
    </w:p>
    <w:p w:rsidR="00E940F0" w:rsidRPr="007E6D49" w:rsidRDefault="00E940F0" w:rsidP="00E940F0">
      <w:pPr>
        <w:pStyle w:val="NormaleWeb"/>
        <w:numPr>
          <w:ilvl w:val="1"/>
          <w:numId w:val="15"/>
        </w:numPr>
        <w:jc w:val="both"/>
        <w:rPr>
          <w:rFonts w:ascii="Garamond" w:hAnsi="Garamond"/>
          <w:color w:val="000000" w:themeColor="text1"/>
        </w:rPr>
      </w:pPr>
      <w:r w:rsidRPr="007E6D49">
        <w:rPr>
          <w:rFonts w:ascii="Garamond" w:hAnsi="Garamond"/>
          <w:color w:val="000000" w:themeColor="text1"/>
        </w:rPr>
        <w:t>“Da quello che mi racconti ho capito che…”</w:t>
      </w:r>
    </w:p>
    <w:p w:rsidR="00E940F0" w:rsidRPr="007E6D49" w:rsidRDefault="00E940F0" w:rsidP="00E940F0">
      <w:pPr>
        <w:pStyle w:val="NormaleWeb"/>
        <w:numPr>
          <w:ilvl w:val="0"/>
          <w:numId w:val="15"/>
        </w:numPr>
        <w:jc w:val="both"/>
        <w:rPr>
          <w:rFonts w:ascii="Garamond" w:hAnsi="Garamond"/>
          <w:color w:val="000000" w:themeColor="text1"/>
        </w:rPr>
      </w:pPr>
      <w:r w:rsidRPr="007E6D49">
        <w:rPr>
          <w:rFonts w:ascii="Garamond" w:hAnsi="Garamond"/>
          <w:color w:val="000000" w:themeColor="text1"/>
        </w:rPr>
        <w:t>Normalizza il fatto di chiedere aiuto:</w:t>
      </w:r>
    </w:p>
    <w:p w:rsidR="00E940F0" w:rsidRPr="007E6D49" w:rsidRDefault="00E940F0" w:rsidP="00E940F0">
      <w:pPr>
        <w:pStyle w:val="NormaleWeb"/>
        <w:numPr>
          <w:ilvl w:val="1"/>
          <w:numId w:val="15"/>
        </w:numPr>
        <w:jc w:val="both"/>
        <w:rPr>
          <w:rFonts w:ascii="Garamond" w:hAnsi="Garamond"/>
          <w:color w:val="000000" w:themeColor="text1"/>
        </w:rPr>
      </w:pPr>
      <w:r w:rsidRPr="007E6D49">
        <w:rPr>
          <w:rFonts w:ascii="Garamond" w:hAnsi="Garamond"/>
          <w:color w:val="000000" w:themeColor="text1"/>
        </w:rPr>
        <w:t>“Quello che vivi è molto pesante, è normale che tu ti senta così.”</w:t>
      </w:r>
    </w:p>
    <w:p w:rsidR="00E940F0" w:rsidRPr="007E6D49" w:rsidRDefault="00E940F0" w:rsidP="00E940F0">
      <w:pPr>
        <w:pStyle w:val="NormaleWeb"/>
        <w:numPr>
          <w:ilvl w:val="0"/>
          <w:numId w:val="15"/>
        </w:numPr>
        <w:jc w:val="both"/>
        <w:rPr>
          <w:rFonts w:ascii="Garamond" w:hAnsi="Garamond"/>
          <w:color w:val="000000" w:themeColor="text1"/>
        </w:rPr>
      </w:pPr>
      <w:r w:rsidRPr="007E6D49">
        <w:rPr>
          <w:rFonts w:ascii="Garamond" w:hAnsi="Garamond"/>
          <w:color w:val="000000" w:themeColor="text1"/>
        </w:rPr>
        <w:t>Indica il passo successivo:</w:t>
      </w:r>
    </w:p>
    <w:p w:rsidR="00E940F0" w:rsidRPr="007E6D49" w:rsidRDefault="00E940F0" w:rsidP="00E940F0">
      <w:pPr>
        <w:pStyle w:val="NormaleWeb"/>
        <w:numPr>
          <w:ilvl w:val="1"/>
          <w:numId w:val="15"/>
        </w:numPr>
        <w:jc w:val="both"/>
        <w:rPr>
          <w:rFonts w:ascii="Garamond" w:hAnsi="Garamond"/>
          <w:color w:val="000000" w:themeColor="text1"/>
        </w:rPr>
      </w:pPr>
      <w:r w:rsidRPr="007E6D49">
        <w:rPr>
          <w:rFonts w:ascii="Garamond" w:hAnsi="Garamond"/>
          <w:color w:val="000000" w:themeColor="text1"/>
        </w:rPr>
        <w:t>parlare con un referente interno</w:t>
      </w:r>
    </w:p>
    <w:p w:rsidR="00E940F0" w:rsidRPr="007E6D49" w:rsidRDefault="00E940F0" w:rsidP="00E940F0">
      <w:pPr>
        <w:pStyle w:val="NormaleWeb"/>
        <w:numPr>
          <w:ilvl w:val="1"/>
          <w:numId w:val="15"/>
        </w:numPr>
        <w:jc w:val="both"/>
        <w:rPr>
          <w:rFonts w:ascii="Garamond" w:hAnsi="Garamond"/>
          <w:color w:val="000000" w:themeColor="text1"/>
        </w:rPr>
      </w:pPr>
      <w:r w:rsidRPr="007E6D49">
        <w:rPr>
          <w:rFonts w:ascii="Garamond" w:hAnsi="Garamond"/>
          <w:color w:val="000000" w:themeColor="text1"/>
        </w:rPr>
        <w:t>proporre un incontro con lo psicologo scolastico</w:t>
      </w:r>
    </w:p>
    <w:p w:rsidR="00E940F0" w:rsidRPr="007E6D49" w:rsidRDefault="00E940F0" w:rsidP="00E940F0">
      <w:pPr>
        <w:pStyle w:val="NormaleWeb"/>
        <w:numPr>
          <w:ilvl w:val="1"/>
          <w:numId w:val="15"/>
        </w:numPr>
        <w:jc w:val="both"/>
        <w:rPr>
          <w:rFonts w:ascii="Garamond" w:hAnsi="Garamond"/>
          <w:color w:val="000000" w:themeColor="text1"/>
        </w:rPr>
      </w:pPr>
      <w:r w:rsidRPr="007E6D49">
        <w:rPr>
          <w:rFonts w:ascii="Garamond" w:hAnsi="Garamond"/>
          <w:color w:val="000000" w:themeColor="text1"/>
        </w:rPr>
        <w:t>valutare insieme il coinvolgimento di servizi esterni, se necessario.</w:t>
      </w:r>
    </w:p>
    <w:p w:rsidR="00E940F0" w:rsidRPr="007E6D49" w:rsidRDefault="00E940F0" w:rsidP="00E940F0">
      <w:pPr>
        <w:pStyle w:val="Titolo3"/>
        <w:rPr>
          <w:rFonts w:ascii="Garamond" w:hAnsi="Garamond"/>
          <w:color w:val="000000" w:themeColor="text1"/>
        </w:rPr>
      </w:pPr>
      <w:r w:rsidRPr="007E6D49">
        <w:rPr>
          <w:rFonts w:ascii="Garamond" w:hAnsi="Garamond"/>
          <w:color w:val="000000" w:themeColor="text1"/>
        </w:rPr>
        <w:t>5. Chiusura</w:t>
      </w:r>
    </w:p>
    <w:p w:rsidR="00E940F0" w:rsidRPr="007E6D49" w:rsidRDefault="00E940F0" w:rsidP="00E940F0">
      <w:pPr>
        <w:pStyle w:val="NormaleWeb"/>
        <w:numPr>
          <w:ilvl w:val="0"/>
          <w:numId w:val="16"/>
        </w:numPr>
        <w:rPr>
          <w:rFonts w:ascii="Garamond" w:hAnsi="Garamond"/>
          <w:color w:val="000000" w:themeColor="text1"/>
        </w:rPr>
      </w:pPr>
      <w:r w:rsidRPr="007E6D49">
        <w:rPr>
          <w:rFonts w:ascii="Garamond" w:hAnsi="Garamond"/>
          <w:color w:val="000000" w:themeColor="text1"/>
        </w:rPr>
        <w:t>Ringrazia per la fiducia:</w:t>
      </w:r>
    </w:p>
    <w:p w:rsidR="00E940F0" w:rsidRPr="007E6D49" w:rsidRDefault="00E940F0" w:rsidP="00E940F0">
      <w:pPr>
        <w:pStyle w:val="NormaleWeb"/>
        <w:numPr>
          <w:ilvl w:val="1"/>
          <w:numId w:val="16"/>
        </w:numPr>
        <w:rPr>
          <w:rFonts w:ascii="Garamond" w:hAnsi="Garamond"/>
          <w:color w:val="000000" w:themeColor="text1"/>
        </w:rPr>
      </w:pPr>
      <w:r w:rsidRPr="007E6D49">
        <w:rPr>
          <w:rFonts w:ascii="Garamond" w:hAnsi="Garamond"/>
          <w:color w:val="000000" w:themeColor="text1"/>
        </w:rPr>
        <w:t>“Grazie per averne parlato, non è facile.”</w:t>
      </w:r>
    </w:p>
    <w:p w:rsidR="00E940F0" w:rsidRPr="007E6D49" w:rsidRDefault="00E940F0" w:rsidP="00E940F0">
      <w:pPr>
        <w:pStyle w:val="NormaleWeb"/>
        <w:numPr>
          <w:ilvl w:val="0"/>
          <w:numId w:val="16"/>
        </w:numPr>
        <w:rPr>
          <w:rFonts w:ascii="Garamond" w:hAnsi="Garamond"/>
          <w:color w:val="000000" w:themeColor="text1"/>
        </w:rPr>
      </w:pPr>
      <w:r w:rsidRPr="007E6D49">
        <w:rPr>
          <w:rFonts w:ascii="Garamond" w:hAnsi="Garamond"/>
          <w:color w:val="000000" w:themeColor="text1"/>
        </w:rPr>
        <w:lastRenderedPageBreak/>
        <w:t>Non promettere ciò che non puoi mantenere.</w:t>
      </w:r>
    </w:p>
    <w:p w:rsidR="00E940F0" w:rsidRPr="007E6D49" w:rsidRDefault="00E940F0" w:rsidP="00E940F0">
      <w:pPr>
        <w:pStyle w:val="NormaleWeb"/>
        <w:numPr>
          <w:ilvl w:val="0"/>
          <w:numId w:val="16"/>
        </w:numPr>
        <w:rPr>
          <w:rFonts w:ascii="Garamond" w:hAnsi="Garamond"/>
          <w:color w:val="000000" w:themeColor="text1"/>
        </w:rPr>
      </w:pPr>
      <w:r w:rsidRPr="007E6D49">
        <w:rPr>
          <w:rFonts w:ascii="Garamond" w:hAnsi="Garamond"/>
          <w:color w:val="000000" w:themeColor="text1"/>
        </w:rPr>
        <w:t>Dai un tempo:</w:t>
      </w:r>
    </w:p>
    <w:p w:rsidR="00E940F0" w:rsidRPr="007E6D49" w:rsidRDefault="00E940F0" w:rsidP="00E940F0">
      <w:pPr>
        <w:pStyle w:val="NormaleWeb"/>
        <w:numPr>
          <w:ilvl w:val="1"/>
          <w:numId w:val="16"/>
        </w:numPr>
        <w:rPr>
          <w:rFonts w:ascii="Garamond" w:hAnsi="Garamond"/>
          <w:color w:val="000000" w:themeColor="text1"/>
        </w:rPr>
      </w:pPr>
      <w:r w:rsidRPr="007E6D49">
        <w:rPr>
          <w:rFonts w:ascii="Garamond" w:hAnsi="Garamond"/>
          <w:color w:val="000000" w:themeColor="text1"/>
        </w:rPr>
        <w:t>“Ne parlerò con [figura di riferimento] e poi ti aggiorno entro…”,</w:t>
      </w:r>
      <w:r w:rsidRPr="007E6D49">
        <w:rPr>
          <w:rFonts w:ascii="Garamond" w:hAnsi="Garamond"/>
          <w:color w:val="000000" w:themeColor="text1"/>
        </w:rPr>
        <w:br/>
        <w:t>così il ragazzo non resta sospeso nell’incertezza.</w:t>
      </w:r>
    </w:p>
    <w:p w:rsidR="00E940F0" w:rsidRDefault="001F5657" w:rsidP="00E940F0">
      <w:r>
        <w:rPr>
          <w:noProof/>
        </w:rPr>
        <w:pict w14:anchorId="11A08038">
          <v:rect id="_x0000_i1025" alt="" style="width:481.6pt;height:.05pt;mso-width-percent:0;mso-height-percent:0;mso-width-percent:0;mso-height-percent:0" o:hralign="center" o:hrstd="t" o:hr="t" fillcolor="#a0a0a0" stroked="f"/>
        </w:pict>
      </w:r>
    </w:p>
    <w:p w:rsidR="00E940F0" w:rsidRDefault="00E940F0" w:rsidP="00E940F0">
      <w:pPr>
        <w:jc w:val="both"/>
        <w:rPr>
          <w:rFonts w:ascii="Garamond" w:hAnsi="Garamond"/>
          <w:b/>
          <w:sz w:val="28"/>
        </w:rPr>
      </w:pPr>
    </w:p>
    <w:p w:rsidR="00E940F0" w:rsidRDefault="00E940F0" w:rsidP="00E940F0">
      <w:pPr>
        <w:jc w:val="both"/>
        <w:rPr>
          <w:rFonts w:ascii="Garamond" w:hAnsi="Garamond"/>
          <w:b/>
          <w:sz w:val="28"/>
        </w:rPr>
      </w:pPr>
    </w:p>
    <w:p w:rsidR="00E940F0" w:rsidRDefault="00E940F0"/>
    <w:sectPr w:rsidR="00E940F0" w:rsidSect="0003530D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076ED5"/>
    <w:multiLevelType w:val="multilevel"/>
    <w:tmpl w:val="703E7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0343CE"/>
    <w:multiLevelType w:val="multilevel"/>
    <w:tmpl w:val="FD9E3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067864"/>
    <w:multiLevelType w:val="multilevel"/>
    <w:tmpl w:val="BCFE0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614F1E"/>
    <w:multiLevelType w:val="multilevel"/>
    <w:tmpl w:val="05EC8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9A3CF8"/>
    <w:multiLevelType w:val="multilevel"/>
    <w:tmpl w:val="552C0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E341E2F"/>
    <w:multiLevelType w:val="multilevel"/>
    <w:tmpl w:val="729C4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1AC3161"/>
    <w:multiLevelType w:val="multilevel"/>
    <w:tmpl w:val="12D85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DF57F98"/>
    <w:multiLevelType w:val="multilevel"/>
    <w:tmpl w:val="64349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A0659B8"/>
    <w:multiLevelType w:val="multilevel"/>
    <w:tmpl w:val="4A4A5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0240FBD"/>
    <w:multiLevelType w:val="multilevel"/>
    <w:tmpl w:val="05AE3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1DA2C9E"/>
    <w:multiLevelType w:val="multilevel"/>
    <w:tmpl w:val="AD76F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8E32C39"/>
    <w:multiLevelType w:val="multilevel"/>
    <w:tmpl w:val="88580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3B23923"/>
    <w:multiLevelType w:val="multilevel"/>
    <w:tmpl w:val="4614F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6E57F12"/>
    <w:multiLevelType w:val="multilevel"/>
    <w:tmpl w:val="37949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CBF1185"/>
    <w:multiLevelType w:val="multilevel"/>
    <w:tmpl w:val="B07C2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E7F2269"/>
    <w:multiLevelType w:val="multilevel"/>
    <w:tmpl w:val="BD3AD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3"/>
  </w:num>
  <w:num w:numId="3">
    <w:abstractNumId w:val="4"/>
  </w:num>
  <w:num w:numId="4">
    <w:abstractNumId w:val="9"/>
  </w:num>
  <w:num w:numId="5">
    <w:abstractNumId w:val="6"/>
  </w:num>
  <w:num w:numId="6">
    <w:abstractNumId w:val="15"/>
  </w:num>
  <w:num w:numId="7">
    <w:abstractNumId w:val="7"/>
  </w:num>
  <w:num w:numId="8">
    <w:abstractNumId w:val="11"/>
  </w:num>
  <w:num w:numId="9">
    <w:abstractNumId w:val="14"/>
  </w:num>
  <w:num w:numId="10">
    <w:abstractNumId w:val="8"/>
  </w:num>
  <w:num w:numId="11">
    <w:abstractNumId w:val="5"/>
  </w:num>
  <w:num w:numId="12">
    <w:abstractNumId w:val="12"/>
  </w:num>
  <w:num w:numId="13">
    <w:abstractNumId w:val="2"/>
  </w:num>
  <w:num w:numId="14">
    <w:abstractNumId w:val="0"/>
  </w:num>
  <w:num w:numId="15">
    <w:abstractNumId w:val="1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7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0F0"/>
    <w:rsid w:val="0003530D"/>
    <w:rsid w:val="001F5657"/>
    <w:rsid w:val="00E94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07060"/>
  <w15:chartTrackingRefBased/>
  <w15:docId w15:val="{E9A7A220-DEBD-9F41-8988-F9C2AC3D2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E940F0"/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940F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3">
    <w:name w:val="heading 3"/>
    <w:basedOn w:val="Normale"/>
    <w:link w:val="Titolo3Carattere"/>
    <w:uiPriority w:val="9"/>
    <w:qFormat/>
    <w:rsid w:val="00E940F0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940F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E940F0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styleId="NormaleWeb">
    <w:name w:val="Normal (Web)"/>
    <w:basedOn w:val="Normale"/>
    <w:uiPriority w:val="99"/>
    <w:unhideWhenUsed/>
    <w:rsid w:val="00E940F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character" w:styleId="Enfasigrassetto">
    <w:name w:val="Strong"/>
    <w:basedOn w:val="Carpredefinitoparagrafo"/>
    <w:uiPriority w:val="22"/>
    <w:qFormat/>
    <w:rsid w:val="00E940F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998</Words>
  <Characters>5689</Characters>
  <Application>Microsoft Office Word</Application>
  <DocSecurity>0</DocSecurity>
  <Lines>47</Lines>
  <Paragraphs>13</Paragraphs>
  <ScaleCrop>false</ScaleCrop>
  <Company/>
  <LinksUpToDate>false</LinksUpToDate>
  <CharactersWithSpaces>6674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 Donati</dc:creator>
  <cp:keywords/>
  <dc:description/>
  <cp:lastModifiedBy>fabio Donati</cp:lastModifiedBy>
  <cp:revision>1</cp:revision>
  <dcterms:created xsi:type="dcterms:W3CDTF">2025-12-14T08:04:00Z</dcterms:created>
  <dcterms:modified xsi:type="dcterms:W3CDTF">2025-12-14T08:06:00Z</dcterms:modified>
</cp:coreProperties>
</file>